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0EED" w14:textId="77777777" w:rsidR="00A46CAA" w:rsidRPr="00FE2C21" w:rsidRDefault="00A46CAA" w:rsidP="00021313">
      <w:pPr>
        <w:spacing w:after="0" w:line="240" w:lineRule="auto"/>
        <w:ind w:left="-567"/>
      </w:pPr>
    </w:p>
    <w:p w14:paraId="117B8A0B" w14:textId="77777777" w:rsidR="00ED64D5" w:rsidRPr="00FE2C21" w:rsidRDefault="00ED64D5" w:rsidP="00021313">
      <w:pPr>
        <w:spacing w:after="0" w:line="240" w:lineRule="auto"/>
        <w:ind w:left="-567"/>
      </w:pPr>
      <w:r w:rsidRPr="00FE2C21">
        <w:t>Role:</w:t>
      </w:r>
      <w:r w:rsidRPr="00FE2C21">
        <w:tab/>
      </w:r>
      <w:r w:rsidRPr="00FE2C21">
        <w:tab/>
      </w:r>
      <w:r w:rsidRPr="00FE2C21">
        <w:tab/>
      </w:r>
      <w:r w:rsidR="00FE2C21" w:rsidRPr="00FE2C21">
        <w:t>Teaching Assistant</w:t>
      </w:r>
    </w:p>
    <w:p w14:paraId="4B6B89B5" w14:textId="4FB8F90D" w:rsidR="00ED64D5" w:rsidRPr="00FE2C21" w:rsidRDefault="00ED64D5" w:rsidP="00021313">
      <w:pPr>
        <w:spacing w:after="0" w:line="240" w:lineRule="auto"/>
        <w:ind w:left="-567"/>
      </w:pPr>
      <w:r w:rsidRPr="00FE2C21">
        <w:t xml:space="preserve">Responsible to:     </w:t>
      </w:r>
      <w:r w:rsidRPr="00FE2C21">
        <w:tab/>
      </w:r>
      <w:proofErr w:type="spellStart"/>
      <w:r w:rsidR="0064208B">
        <w:t>Sendco</w:t>
      </w:r>
      <w:proofErr w:type="spellEnd"/>
    </w:p>
    <w:p w14:paraId="0951D1B7" w14:textId="77777777" w:rsidR="0064208B" w:rsidRDefault="00ED64D5" w:rsidP="00021313">
      <w:pPr>
        <w:spacing w:after="0" w:line="240" w:lineRule="auto"/>
        <w:ind w:left="-567"/>
      </w:pPr>
      <w:r w:rsidRPr="00FE2C21">
        <w:t>Based at:</w:t>
      </w:r>
      <w:r w:rsidRPr="00FE2C21">
        <w:tab/>
      </w:r>
      <w:r w:rsidRPr="00FE2C21">
        <w:tab/>
      </w:r>
      <w:r w:rsidR="0064208B">
        <w:t>Roade Village Academy</w:t>
      </w:r>
    </w:p>
    <w:p w14:paraId="3BEA6B1B" w14:textId="6CB22567" w:rsidR="00021313" w:rsidRPr="00FE2C21" w:rsidRDefault="003D28BC" w:rsidP="00021313">
      <w:pPr>
        <w:spacing w:after="0" w:line="240" w:lineRule="auto"/>
        <w:ind w:left="-567"/>
      </w:pPr>
      <w:r w:rsidRPr="00FE2C21">
        <w:t>Hours:</w:t>
      </w:r>
      <w:r w:rsidRPr="00FE2C21">
        <w:tab/>
      </w:r>
      <w:r w:rsidRPr="00FE2C21">
        <w:tab/>
      </w:r>
      <w:r w:rsidR="000D4BA5">
        <w:t>32</w:t>
      </w:r>
      <w:r w:rsidR="005F2462">
        <w:t>.</w:t>
      </w:r>
      <w:r w:rsidR="00045CCE">
        <w:t xml:space="preserve">5 </w:t>
      </w:r>
      <w:r w:rsidRPr="00FE2C21">
        <w:t xml:space="preserve">hours per week, </w:t>
      </w:r>
      <w:r w:rsidR="004D64A3" w:rsidRPr="00FE2C21">
        <w:t>39</w:t>
      </w:r>
      <w:r w:rsidR="00ED64D5" w:rsidRPr="00FE2C21">
        <w:t xml:space="preserve"> weeks</w:t>
      </w:r>
      <w:r w:rsidRPr="00FE2C21">
        <w:t xml:space="preserve"> per </w:t>
      </w:r>
      <w:proofErr w:type="gramStart"/>
      <w:r w:rsidRPr="00FE2C21">
        <w:t>year</w:t>
      </w:r>
      <w:r w:rsidR="00021313" w:rsidRPr="00FE2C21">
        <w:t>;</w:t>
      </w:r>
      <w:proofErr w:type="gramEnd"/>
      <w:r w:rsidR="00021313" w:rsidRPr="00FE2C21">
        <w:t xml:space="preserve"> </w:t>
      </w:r>
    </w:p>
    <w:p w14:paraId="2B1BB391" w14:textId="4EBE20B4" w:rsidR="00ED64D5" w:rsidRPr="00FE2C21" w:rsidRDefault="003D28BC" w:rsidP="001C65CB">
      <w:pPr>
        <w:spacing w:after="0" w:line="240" w:lineRule="auto"/>
        <w:ind w:left="-567"/>
      </w:pPr>
      <w:r w:rsidRPr="00FE2C21">
        <w:t>Grade:</w:t>
      </w:r>
      <w:r w:rsidRPr="00FE2C21">
        <w:tab/>
      </w:r>
      <w:r w:rsidRPr="00FE2C21">
        <w:tab/>
        <w:t xml:space="preserve">Grade </w:t>
      </w:r>
      <w:r w:rsidR="00446254">
        <w:t>D</w:t>
      </w:r>
      <w:r w:rsidRPr="00FE2C21">
        <w:t xml:space="preserve">, points </w:t>
      </w:r>
      <w:r w:rsidR="00446254">
        <w:t>3</w:t>
      </w:r>
      <w:r w:rsidR="00A70316" w:rsidRPr="00FE2C21">
        <w:t xml:space="preserve"> </w:t>
      </w:r>
      <w:r w:rsidRPr="00FE2C21">
        <w:t xml:space="preserve">to </w:t>
      </w:r>
      <w:r w:rsidR="00446254">
        <w:t xml:space="preserve">4 </w:t>
      </w:r>
    </w:p>
    <w:p w14:paraId="60C48376" w14:textId="77777777" w:rsidR="00ED64D5" w:rsidRPr="00FE2C21" w:rsidRDefault="00ED64D5" w:rsidP="00021313">
      <w:pPr>
        <w:spacing w:after="0" w:line="240" w:lineRule="auto"/>
        <w:ind w:left="-567"/>
      </w:pPr>
    </w:p>
    <w:p w14:paraId="6DF43223" w14:textId="77777777" w:rsidR="00ED64D5" w:rsidRPr="00FE2C21" w:rsidRDefault="00ED64D5" w:rsidP="00021313">
      <w:pPr>
        <w:spacing w:after="0" w:line="240" w:lineRule="auto"/>
        <w:ind w:left="-567"/>
        <w:rPr>
          <w:b/>
          <w:u w:val="single"/>
        </w:rPr>
      </w:pPr>
      <w:r w:rsidRPr="00FE2C21">
        <w:rPr>
          <w:b/>
          <w:u w:val="single"/>
        </w:rPr>
        <w:t>Job Context</w:t>
      </w:r>
    </w:p>
    <w:p w14:paraId="4C34549C" w14:textId="77777777" w:rsidR="004D64A3" w:rsidRPr="00FE2C21" w:rsidRDefault="004D64A3" w:rsidP="00021313">
      <w:pPr>
        <w:spacing w:after="0" w:line="240" w:lineRule="auto"/>
        <w:ind w:left="-567"/>
        <w:rPr>
          <w:b/>
        </w:rPr>
      </w:pPr>
    </w:p>
    <w:p w14:paraId="0E9ED418" w14:textId="77777777" w:rsidR="00FE2C21" w:rsidRPr="00FE2C21" w:rsidRDefault="00FE2C21" w:rsidP="00FE2C21">
      <w:pPr>
        <w:ind w:left="-567" w:right="-483"/>
        <w:rPr>
          <w:rFonts w:cs="Segoe UI"/>
          <w:b/>
        </w:rPr>
      </w:pPr>
      <w:r w:rsidRPr="00FE2C21">
        <w:rPr>
          <w:rFonts w:cs="Segoe UI"/>
        </w:rPr>
        <w:t>To support pupils who have a variety of special education needs, including both learning and behavioural difficulties.  This support will mainly be provided in full classes and may involve the withdrawal of pupils to follow specific learning programmes.</w:t>
      </w:r>
    </w:p>
    <w:p w14:paraId="7E3B5403" w14:textId="77777777" w:rsidR="00FE2C21" w:rsidRPr="00FE2C21" w:rsidRDefault="00FE2C21" w:rsidP="00FE2C21">
      <w:pPr>
        <w:ind w:hanging="567"/>
        <w:rPr>
          <w:rFonts w:cs="Segoe UI"/>
          <w:b/>
          <w:u w:val="single"/>
        </w:rPr>
      </w:pPr>
      <w:r w:rsidRPr="00FE2C21">
        <w:rPr>
          <w:rFonts w:cs="Segoe UI"/>
          <w:b/>
          <w:u w:val="single"/>
        </w:rPr>
        <w:t>Key Responsibilities</w:t>
      </w:r>
    </w:p>
    <w:p w14:paraId="4512F93E" w14:textId="77777777" w:rsidR="00FE2C21" w:rsidRPr="00FE2C21" w:rsidRDefault="00FE2C21" w:rsidP="00FE2C21">
      <w:pPr>
        <w:numPr>
          <w:ilvl w:val="0"/>
          <w:numId w:val="8"/>
        </w:numPr>
        <w:tabs>
          <w:tab w:val="clear" w:pos="720"/>
          <w:tab w:val="num" w:pos="142"/>
        </w:tabs>
        <w:spacing w:after="0" w:line="240" w:lineRule="auto"/>
        <w:ind w:left="142" w:hanging="709"/>
        <w:rPr>
          <w:rFonts w:cs="Segoe UI"/>
          <w:u w:val="single"/>
        </w:rPr>
      </w:pPr>
      <w:r w:rsidRPr="00FE2C21">
        <w:rPr>
          <w:rFonts w:cs="Segoe UI"/>
        </w:rPr>
        <w:t>To provide educational support for pupils on the Special Needs Register to enable them to access the curriculum.</w:t>
      </w:r>
    </w:p>
    <w:p w14:paraId="03F086A2" w14:textId="77777777" w:rsidR="00FE2C21" w:rsidRPr="00FE2C21" w:rsidRDefault="00FE2C21" w:rsidP="00FE2C21">
      <w:pPr>
        <w:tabs>
          <w:tab w:val="num" w:pos="142"/>
        </w:tabs>
        <w:spacing w:after="0" w:line="240" w:lineRule="auto"/>
        <w:ind w:left="142" w:hanging="709"/>
        <w:rPr>
          <w:rFonts w:cs="Segoe UI"/>
        </w:rPr>
      </w:pPr>
    </w:p>
    <w:p w14:paraId="3D69B6CA" w14:textId="77777777" w:rsidR="00FE2C21" w:rsidRPr="00FE2C21" w:rsidRDefault="00FE2C21" w:rsidP="00FE2C21">
      <w:pPr>
        <w:numPr>
          <w:ilvl w:val="0"/>
          <w:numId w:val="8"/>
        </w:numPr>
        <w:tabs>
          <w:tab w:val="clear" w:pos="720"/>
          <w:tab w:val="num" w:pos="142"/>
        </w:tabs>
        <w:spacing w:after="0" w:line="240" w:lineRule="auto"/>
        <w:ind w:left="142" w:hanging="709"/>
        <w:rPr>
          <w:rFonts w:cs="Segoe UI"/>
        </w:rPr>
      </w:pPr>
      <w:r w:rsidRPr="00FE2C21">
        <w:rPr>
          <w:rFonts w:cs="Segoe UI"/>
        </w:rPr>
        <w:t>To help SEN pupils to develop independent learning skills.</w:t>
      </w:r>
    </w:p>
    <w:p w14:paraId="1B96373B" w14:textId="77777777" w:rsidR="00FE2C21" w:rsidRPr="00FE2C21" w:rsidRDefault="00FE2C21" w:rsidP="00FE2C21">
      <w:pPr>
        <w:tabs>
          <w:tab w:val="num" w:pos="142"/>
        </w:tabs>
        <w:spacing w:after="0" w:line="240" w:lineRule="auto"/>
        <w:ind w:left="142" w:hanging="709"/>
        <w:rPr>
          <w:rFonts w:cs="Segoe UI"/>
        </w:rPr>
      </w:pPr>
    </w:p>
    <w:p w14:paraId="6CD18FB9" w14:textId="77777777" w:rsidR="00FE2C21" w:rsidRPr="00FE2C21" w:rsidRDefault="00FE2C21" w:rsidP="00FE2C21">
      <w:pPr>
        <w:numPr>
          <w:ilvl w:val="0"/>
          <w:numId w:val="8"/>
        </w:numPr>
        <w:tabs>
          <w:tab w:val="clear" w:pos="720"/>
          <w:tab w:val="num" w:pos="142"/>
        </w:tabs>
        <w:spacing w:after="0" w:line="240" w:lineRule="auto"/>
        <w:ind w:left="142" w:hanging="709"/>
        <w:rPr>
          <w:rFonts w:cs="Segoe UI"/>
        </w:rPr>
      </w:pPr>
      <w:r w:rsidRPr="00FE2C21">
        <w:rPr>
          <w:rFonts w:cs="Segoe UI"/>
        </w:rPr>
        <w:t>To assist class teachers in the preparation of differentiated teaching materials.</w:t>
      </w:r>
    </w:p>
    <w:p w14:paraId="3E839C60" w14:textId="77777777" w:rsidR="00FE2C21" w:rsidRPr="00FE2C21" w:rsidRDefault="00FE2C21" w:rsidP="00FE2C21">
      <w:pPr>
        <w:pStyle w:val="ListParagraph"/>
        <w:tabs>
          <w:tab w:val="num" w:pos="142"/>
        </w:tabs>
        <w:spacing w:after="0" w:line="240" w:lineRule="auto"/>
        <w:ind w:left="142" w:hanging="709"/>
        <w:rPr>
          <w:rFonts w:cs="Segoe UI"/>
        </w:rPr>
      </w:pPr>
    </w:p>
    <w:p w14:paraId="5A12E591" w14:textId="77777777" w:rsidR="00FE2C21" w:rsidRPr="00FE2C21" w:rsidRDefault="00FE2C21" w:rsidP="00FE2C21">
      <w:pPr>
        <w:numPr>
          <w:ilvl w:val="0"/>
          <w:numId w:val="8"/>
        </w:numPr>
        <w:tabs>
          <w:tab w:val="clear" w:pos="720"/>
          <w:tab w:val="num" w:pos="142"/>
        </w:tabs>
        <w:spacing w:after="0" w:line="240" w:lineRule="auto"/>
        <w:ind w:left="142" w:hanging="709"/>
        <w:rPr>
          <w:rFonts w:cs="Segoe UI"/>
        </w:rPr>
      </w:pPr>
      <w:r w:rsidRPr="00FE2C21">
        <w:rPr>
          <w:rFonts w:cs="Segoe UI"/>
        </w:rPr>
        <w:t>Support students with emotional or behavioural problems and help develop their social skills.</w:t>
      </w:r>
    </w:p>
    <w:p w14:paraId="21FDCB96" w14:textId="77777777" w:rsidR="00FE2C21" w:rsidRPr="00FE2C21" w:rsidRDefault="00FE2C21" w:rsidP="00FE2C21">
      <w:pPr>
        <w:tabs>
          <w:tab w:val="num" w:pos="142"/>
        </w:tabs>
        <w:spacing w:after="0" w:line="240" w:lineRule="auto"/>
        <w:ind w:left="142" w:hanging="709"/>
        <w:rPr>
          <w:rFonts w:cs="Segoe UI"/>
        </w:rPr>
      </w:pPr>
    </w:p>
    <w:p w14:paraId="20780027" w14:textId="77777777" w:rsidR="00FE2C21" w:rsidRPr="00FE2C21" w:rsidRDefault="00FE2C21" w:rsidP="00FE2C21">
      <w:pPr>
        <w:numPr>
          <w:ilvl w:val="0"/>
          <w:numId w:val="8"/>
        </w:numPr>
        <w:tabs>
          <w:tab w:val="clear" w:pos="720"/>
          <w:tab w:val="num" w:pos="142"/>
        </w:tabs>
        <w:spacing w:after="0" w:line="240" w:lineRule="auto"/>
        <w:ind w:left="142" w:hanging="709"/>
        <w:rPr>
          <w:rFonts w:cs="Segoe UI"/>
        </w:rPr>
      </w:pPr>
      <w:r w:rsidRPr="00FE2C21">
        <w:rPr>
          <w:rFonts w:cs="Segoe UI"/>
        </w:rPr>
        <w:t>To monitor and record pupil progress.</w:t>
      </w:r>
    </w:p>
    <w:p w14:paraId="36AA96A9" w14:textId="77777777" w:rsidR="00FE2C21" w:rsidRPr="00FE2C21" w:rsidRDefault="00FE2C21" w:rsidP="00FE2C21">
      <w:pPr>
        <w:tabs>
          <w:tab w:val="num" w:pos="142"/>
        </w:tabs>
        <w:spacing w:after="0" w:line="240" w:lineRule="auto"/>
        <w:ind w:left="142" w:hanging="709"/>
        <w:rPr>
          <w:rFonts w:cs="Segoe UI"/>
        </w:rPr>
      </w:pPr>
    </w:p>
    <w:p w14:paraId="4962979A" w14:textId="77777777" w:rsidR="00FE2C21" w:rsidRPr="00FE2C21" w:rsidRDefault="00FE2C21" w:rsidP="00FE2C21">
      <w:pPr>
        <w:numPr>
          <w:ilvl w:val="0"/>
          <w:numId w:val="9"/>
        </w:numPr>
        <w:tabs>
          <w:tab w:val="clear" w:pos="720"/>
          <w:tab w:val="num" w:pos="142"/>
        </w:tabs>
        <w:spacing w:after="0" w:line="240" w:lineRule="auto"/>
        <w:ind w:left="142" w:hanging="709"/>
        <w:rPr>
          <w:rFonts w:cs="Segoe UI"/>
        </w:rPr>
      </w:pPr>
      <w:r w:rsidRPr="00FE2C21">
        <w:rPr>
          <w:rFonts w:cs="Segoe UI"/>
        </w:rPr>
        <w:t>To assist in the preparation of reports for reviews of pupil progress.</w:t>
      </w:r>
    </w:p>
    <w:p w14:paraId="665ED05A" w14:textId="77777777" w:rsidR="00FE2C21" w:rsidRPr="00FE2C21" w:rsidRDefault="00FE2C21" w:rsidP="00FE2C21">
      <w:pPr>
        <w:tabs>
          <w:tab w:val="num" w:pos="142"/>
        </w:tabs>
        <w:spacing w:after="0" w:line="240" w:lineRule="auto"/>
        <w:ind w:left="142" w:hanging="709"/>
        <w:rPr>
          <w:rFonts w:cs="Segoe UI"/>
        </w:rPr>
      </w:pPr>
    </w:p>
    <w:p w14:paraId="5E6BEBA1" w14:textId="77777777" w:rsidR="00FE2C21" w:rsidRPr="00FE2C21" w:rsidRDefault="00FE2C21" w:rsidP="00FE2C21">
      <w:pPr>
        <w:numPr>
          <w:ilvl w:val="0"/>
          <w:numId w:val="9"/>
        </w:numPr>
        <w:tabs>
          <w:tab w:val="clear" w:pos="720"/>
          <w:tab w:val="num" w:pos="142"/>
        </w:tabs>
        <w:spacing w:after="0" w:line="240" w:lineRule="auto"/>
        <w:ind w:left="142" w:hanging="709"/>
        <w:rPr>
          <w:rFonts w:cs="Segoe UI"/>
        </w:rPr>
      </w:pPr>
      <w:r w:rsidRPr="00FE2C21">
        <w:rPr>
          <w:rFonts w:cs="Segoe UI"/>
        </w:rPr>
        <w:t>To attend review meetings as requested.</w:t>
      </w:r>
    </w:p>
    <w:p w14:paraId="6D3B5EA5" w14:textId="77777777" w:rsidR="00FE2C21" w:rsidRPr="00FE2C21" w:rsidRDefault="00FE2C21" w:rsidP="00FE2C21">
      <w:pPr>
        <w:tabs>
          <w:tab w:val="num" w:pos="142"/>
        </w:tabs>
        <w:spacing w:after="0" w:line="240" w:lineRule="auto"/>
        <w:ind w:left="142" w:hanging="709"/>
        <w:rPr>
          <w:rFonts w:cs="Segoe UI"/>
        </w:rPr>
      </w:pPr>
    </w:p>
    <w:p w14:paraId="19AAD402" w14:textId="77777777" w:rsidR="00FE2C21" w:rsidRPr="00FE2C21" w:rsidRDefault="00FE2C21" w:rsidP="00FE2C21">
      <w:pPr>
        <w:numPr>
          <w:ilvl w:val="0"/>
          <w:numId w:val="9"/>
        </w:numPr>
        <w:tabs>
          <w:tab w:val="clear" w:pos="720"/>
          <w:tab w:val="num" w:pos="142"/>
        </w:tabs>
        <w:spacing w:after="0" w:line="240" w:lineRule="auto"/>
        <w:ind w:left="142" w:hanging="709"/>
        <w:rPr>
          <w:rFonts w:cs="Segoe UI"/>
        </w:rPr>
      </w:pPr>
      <w:r w:rsidRPr="00FE2C21">
        <w:rPr>
          <w:rFonts w:cs="Segoe UI"/>
        </w:rPr>
        <w:t>To attend appropriate departmental meetings, training courses etc</w:t>
      </w:r>
    </w:p>
    <w:p w14:paraId="49941224" w14:textId="77777777" w:rsidR="00FE2C21" w:rsidRPr="00FE2C21" w:rsidRDefault="00FE2C21" w:rsidP="00FE2C21">
      <w:pPr>
        <w:pStyle w:val="ListParagraph"/>
        <w:tabs>
          <w:tab w:val="num" w:pos="142"/>
        </w:tabs>
        <w:spacing w:after="0" w:line="240" w:lineRule="auto"/>
        <w:ind w:left="142" w:hanging="709"/>
        <w:rPr>
          <w:rFonts w:cs="Segoe UI"/>
        </w:rPr>
      </w:pPr>
    </w:p>
    <w:p w14:paraId="5088B882" w14:textId="77777777" w:rsidR="00FE2C21" w:rsidRPr="00FE2C21" w:rsidRDefault="00FE2C21" w:rsidP="00FE2C21">
      <w:pPr>
        <w:numPr>
          <w:ilvl w:val="0"/>
          <w:numId w:val="9"/>
        </w:numPr>
        <w:tabs>
          <w:tab w:val="clear" w:pos="720"/>
          <w:tab w:val="num" w:pos="142"/>
        </w:tabs>
        <w:spacing w:after="0" w:line="240" w:lineRule="auto"/>
        <w:ind w:left="142" w:hanging="709"/>
        <w:rPr>
          <w:rFonts w:cs="Segoe UI"/>
        </w:rPr>
      </w:pPr>
      <w:r w:rsidRPr="00FE2C21">
        <w:rPr>
          <w:rFonts w:cs="Segoe UI"/>
        </w:rPr>
        <w:t>Work with other professionals, such as speech therapists and occupational therapists, as necessary.</w:t>
      </w:r>
    </w:p>
    <w:p w14:paraId="281B2D5E" w14:textId="77777777" w:rsidR="00FE2C21" w:rsidRPr="00FE2C21" w:rsidRDefault="00FE2C21" w:rsidP="00FE2C21">
      <w:pPr>
        <w:pStyle w:val="ListParagraph"/>
        <w:tabs>
          <w:tab w:val="num" w:pos="142"/>
        </w:tabs>
        <w:spacing w:after="0" w:line="240" w:lineRule="auto"/>
        <w:ind w:left="142" w:hanging="709"/>
        <w:rPr>
          <w:rFonts w:cs="Segoe UI"/>
        </w:rPr>
      </w:pPr>
    </w:p>
    <w:p w14:paraId="35A83655" w14:textId="77777777" w:rsidR="00FE2C21" w:rsidRPr="00FE2C21" w:rsidRDefault="00FE2C21" w:rsidP="00FE2C21">
      <w:pPr>
        <w:ind w:left="-567"/>
        <w:rPr>
          <w:rFonts w:cs="Segoe UI"/>
          <w:b/>
          <w:u w:val="single"/>
        </w:rPr>
      </w:pPr>
      <w:r w:rsidRPr="00FE2C21">
        <w:rPr>
          <w:rFonts w:cs="Segoe UI"/>
          <w:b/>
          <w:u w:val="single"/>
        </w:rPr>
        <w:t>OTHER DUTIES</w:t>
      </w:r>
    </w:p>
    <w:p w14:paraId="113923CA" w14:textId="77777777" w:rsidR="00FE2C21" w:rsidRPr="00FE2C21" w:rsidRDefault="00FE2C21" w:rsidP="00FE2C21">
      <w:pPr>
        <w:ind w:left="-567"/>
        <w:rPr>
          <w:rFonts w:cs="Segoe UI"/>
        </w:rPr>
      </w:pPr>
      <w:r w:rsidRPr="00FE2C21">
        <w:rPr>
          <w:rFonts w:cs="Segoe UI"/>
        </w:rPr>
        <w:t xml:space="preserve">You are required to carry out the duties as set out in the Job Description and any other duties as reasonably required by the </w:t>
      </w:r>
      <w:r>
        <w:rPr>
          <w:rFonts w:cs="Segoe UI"/>
        </w:rPr>
        <w:t>P</w:t>
      </w:r>
      <w:r w:rsidRPr="00FE2C21">
        <w:rPr>
          <w:rFonts w:cs="Segoe UI"/>
        </w:rPr>
        <w:t>rincipal and consistent with the overall level, nature and grading of the post.</w:t>
      </w:r>
    </w:p>
    <w:p w14:paraId="581EA5BE" w14:textId="77777777" w:rsidR="00021313" w:rsidRPr="00FE2C21" w:rsidRDefault="00463A9A" w:rsidP="00021313">
      <w:pPr>
        <w:ind w:left="-567"/>
      </w:pPr>
      <w:r w:rsidRPr="00FE2C21">
        <w:t>Tove Learning Trust expects its employees to work flexibly with</w:t>
      </w:r>
      <w:r w:rsidR="008E4917" w:rsidRPr="00FE2C21">
        <w:t>in</w:t>
      </w:r>
      <w:r w:rsidRPr="00FE2C21">
        <w:t xml:space="preserve"> the framework of the job description. This means the post</w:t>
      </w:r>
      <w:r w:rsidR="008E4917" w:rsidRPr="00FE2C21">
        <w:t xml:space="preserve"> </w:t>
      </w:r>
      <w:r w:rsidRPr="00FE2C21">
        <w:t>holder may be expected to carry out work that is not specified in the job description but which is within the remit of the role, duties and responsibilities.</w:t>
      </w:r>
      <w:r w:rsidR="00021313" w:rsidRPr="00FE2C21">
        <w:t xml:space="preserve"> </w:t>
      </w:r>
    </w:p>
    <w:p w14:paraId="2AC94E0E" w14:textId="6CACB8B5" w:rsidR="004D64A3" w:rsidRDefault="00463A9A" w:rsidP="00021313">
      <w:pPr>
        <w:ind w:left="-567"/>
        <w:rPr>
          <w:rFonts w:cs="Segoe UI"/>
          <w:b/>
        </w:rPr>
      </w:pPr>
      <w:r w:rsidRPr="00FE2C21">
        <w:t xml:space="preserve">Tove Learning Trust is committed to safeguarding and promoting the welfare of children, young people and vulnerable adults and expects </w:t>
      </w:r>
      <w:r w:rsidRPr="00021313">
        <w:t>all staff &amp; visitors to share this commitment.</w:t>
      </w:r>
      <w:r w:rsidR="004D64A3" w:rsidRPr="004D64A3">
        <w:rPr>
          <w:rFonts w:cs="Segoe UI"/>
          <w:b/>
        </w:rPr>
        <w:tab/>
      </w:r>
    </w:p>
    <w:p w14:paraId="5C553ED0" w14:textId="5287D741" w:rsidR="00AD3367" w:rsidRDefault="00AD3367" w:rsidP="00AD3367">
      <w:pPr>
        <w:rPr>
          <w:rFonts w:cs="Segoe UI"/>
          <w:b/>
        </w:rPr>
      </w:pPr>
    </w:p>
    <w:tbl>
      <w:tblPr>
        <w:tblpPr w:leftFromText="180" w:rightFromText="180" w:vertAnchor="page" w:horzAnchor="page" w:tblpX="955" w:tblpY="1704"/>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2"/>
        <w:gridCol w:w="1278"/>
        <w:gridCol w:w="1136"/>
      </w:tblGrid>
      <w:tr w:rsidR="00AD3367" w:rsidRPr="00F5552B" w14:paraId="4C2AD857" w14:textId="77777777" w:rsidTr="00AD3367">
        <w:trPr>
          <w:trHeight w:val="493"/>
        </w:trPr>
        <w:tc>
          <w:tcPr>
            <w:tcW w:w="7369" w:type="dxa"/>
            <w:shd w:val="clear" w:color="auto" w:fill="B8CCE4" w:themeFill="accent1" w:themeFillTint="66"/>
          </w:tcPr>
          <w:p w14:paraId="2E134368" w14:textId="384B2851" w:rsidR="00AD3367" w:rsidRPr="00F5552B" w:rsidRDefault="00AD3367" w:rsidP="00AD3367">
            <w:pPr>
              <w:pStyle w:val="TableParagraph"/>
              <w:spacing w:line="275" w:lineRule="exact"/>
              <w:rPr>
                <w:rFonts w:asciiTheme="minorHAnsi" w:hAnsiTheme="minorHAnsi" w:cstheme="minorHAnsi"/>
                <w:sz w:val="20"/>
                <w:szCs w:val="20"/>
              </w:rPr>
            </w:pPr>
            <w:r w:rsidRPr="00F5552B">
              <w:rPr>
                <w:rFonts w:asciiTheme="minorHAnsi" w:hAnsiTheme="minorHAnsi" w:cstheme="minorHAnsi"/>
                <w:b/>
                <w:sz w:val="20"/>
                <w:szCs w:val="20"/>
              </w:rPr>
              <w:lastRenderedPageBreak/>
              <w:t xml:space="preserve">Job Title: </w:t>
            </w:r>
            <w:r>
              <w:rPr>
                <w:rFonts w:asciiTheme="minorHAnsi" w:hAnsiTheme="minorHAnsi" w:cstheme="minorHAnsi"/>
                <w:b/>
                <w:sz w:val="20"/>
                <w:szCs w:val="20"/>
              </w:rPr>
              <w:t xml:space="preserve">      </w:t>
            </w:r>
            <w:r>
              <w:rPr>
                <w:rFonts w:asciiTheme="minorHAnsi" w:hAnsiTheme="minorHAnsi" w:cstheme="minorHAnsi"/>
                <w:b/>
                <w:sz w:val="28"/>
                <w:szCs w:val="28"/>
              </w:rPr>
              <w:t>Teaching Assistant - Person Specification</w:t>
            </w:r>
          </w:p>
        </w:tc>
        <w:tc>
          <w:tcPr>
            <w:tcW w:w="1277" w:type="dxa"/>
            <w:shd w:val="clear" w:color="auto" w:fill="B8CCE4" w:themeFill="accent1" w:themeFillTint="66"/>
          </w:tcPr>
          <w:p w14:paraId="340DA8BA" w14:textId="77777777" w:rsidR="00AD3367" w:rsidRPr="00F5552B" w:rsidRDefault="00AD3367" w:rsidP="00AD3367">
            <w:pPr>
              <w:pStyle w:val="TableParagraph"/>
              <w:spacing w:line="275" w:lineRule="exact"/>
              <w:jc w:val="center"/>
              <w:rPr>
                <w:rFonts w:asciiTheme="minorHAnsi" w:hAnsiTheme="minorHAnsi" w:cstheme="minorHAnsi"/>
                <w:b/>
                <w:sz w:val="20"/>
                <w:szCs w:val="20"/>
              </w:rPr>
            </w:pPr>
            <w:r w:rsidRPr="00F5552B">
              <w:rPr>
                <w:rFonts w:asciiTheme="minorHAnsi" w:hAnsiTheme="minorHAnsi" w:cstheme="minorHAnsi"/>
                <w:b/>
                <w:sz w:val="20"/>
                <w:szCs w:val="20"/>
              </w:rPr>
              <w:t>Essential</w:t>
            </w:r>
          </w:p>
        </w:tc>
        <w:tc>
          <w:tcPr>
            <w:tcW w:w="1135" w:type="dxa"/>
            <w:shd w:val="clear" w:color="auto" w:fill="B8CCE4" w:themeFill="accent1" w:themeFillTint="66"/>
          </w:tcPr>
          <w:p w14:paraId="0B0EA70A" w14:textId="77777777" w:rsidR="00AD3367" w:rsidRPr="00F5552B" w:rsidRDefault="00AD3367" w:rsidP="00AD3367">
            <w:pPr>
              <w:pStyle w:val="TableParagraph"/>
              <w:spacing w:line="275" w:lineRule="exact"/>
              <w:rPr>
                <w:rFonts w:asciiTheme="minorHAnsi" w:hAnsiTheme="minorHAnsi" w:cstheme="minorHAnsi"/>
                <w:b/>
                <w:sz w:val="20"/>
                <w:szCs w:val="20"/>
              </w:rPr>
            </w:pPr>
            <w:r w:rsidRPr="00F5552B">
              <w:rPr>
                <w:rFonts w:asciiTheme="minorHAnsi" w:hAnsiTheme="minorHAnsi" w:cstheme="minorHAnsi"/>
                <w:b/>
                <w:sz w:val="20"/>
                <w:szCs w:val="20"/>
              </w:rPr>
              <w:t>Desirable</w:t>
            </w:r>
          </w:p>
        </w:tc>
      </w:tr>
      <w:tr w:rsidR="00AD3367" w:rsidRPr="00F5552B" w14:paraId="612DC347" w14:textId="77777777" w:rsidTr="00AD3367">
        <w:trPr>
          <w:trHeight w:val="321"/>
        </w:trPr>
        <w:tc>
          <w:tcPr>
            <w:tcW w:w="9781" w:type="dxa"/>
            <w:gridSpan w:val="3"/>
            <w:shd w:val="clear" w:color="auto" w:fill="B8CCE4" w:themeFill="accent1" w:themeFillTint="66"/>
          </w:tcPr>
          <w:p w14:paraId="22BA53CE" w14:textId="77777777" w:rsidR="00AD3367" w:rsidRPr="00F5552B" w:rsidRDefault="00AD3367" w:rsidP="00AD3367">
            <w:pPr>
              <w:pStyle w:val="TableParagraph"/>
              <w:spacing w:line="275" w:lineRule="exact"/>
              <w:ind w:left="142"/>
              <w:rPr>
                <w:rFonts w:asciiTheme="minorHAnsi" w:hAnsiTheme="minorHAnsi" w:cstheme="minorHAnsi"/>
                <w:b/>
                <w:sz w:val="20"/>
                <w:szCs w:val="20"/>
              </w:rPr>
            </w:pPr>
            <w:r w:rsidRPr="00F5552B">
              <w:rPr>
                <w:rFonts w:asciiTheme="minorHAnsi" w:hAnsiTheme="minorHAnsi" w:cstheme="minorHAnsi"/>
                <w:b/>
                <w:sz w:val="20"/>
                <w:szCs w:val="20"/>
              </w:rPr>
              <w:t>Education and Qualifications</w:t>
            </w:r>
          </w:p>
        </w:tc>
      </w:tr>
      <w:tr w:rsidR="00AD3367" w:rsidRPr="00F5552B" w14:paraId="4A481DA0" w14:textId="77777777" w:rsidTr="00AD3367">
        <w:trPr>
          <w:trHeight w:val="492"/>
        </w:trPr>
        <w:tc>
          <w:tcPr>
            <w:tcW w:w="7369" w:type="dxa"/>
          </w:tcPr>
          <w:p w14:paraId="01D02026" w14:textId="3AF2EBF0" w:rsidR="00AD3367" w:rsidRPr="000E07AC" w:rsidRDefault="00AD3367" w:rsidP="00AD3367">
            <w:pPr>
              <w:ind w:left="142"/>
              <w:rPr>
                <w:rFonts w:cstheme="minorHAnsi"/>
                <w:sz w:val="20"/>
                <w:szCs w:val="20"/>
              </w:rPr>
            </w:pPr>
            <w:r w:rsidRPr="000E07AC">
              <w:rPr>
                <w:rFonts w:cs="Segoe UI"/>
                <w:sz w:val="20"/>
                <w:szCs w:val="20"/>
              </w:rPr>
              <w:t>Good standard of literacy and numeracy</w:t>
            </w:r>
          </w:p>
        </w:tc>
        <w:tc>
          <w:tcPr>
            <w:tcW w:w="1277" w:type="dxa"/>
          </w:tcPr>
          <w:p w14:paraId="286E0522" w14:textId="77777777" w:rsidR="00AD3367" w:rsidRPr="00F5552B" w:rsidRDefault="00AD3367" w:rsidP="00AD3367">
            <w:pPr>
              <w:pStyle w:val="TableParagraph"/>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c>
          <w:tcPr>
            <w:tcW w:w="1135" w:type="dxa"/>
          </w:tcPr>
          <w:p w14:paraId="1FC7AD17"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p>
        </w:tc>
      </w:tr>
      <w:tr w:rsidR="00AD3367" w:rsidRPr="00F5552B" w14:paraId="071AB6BF" w14:textId="77777777" w:rsidTr="00AD3367">
        <w:trPr>
          <w:trHeight w:val="531"/>
        </w:trPr>
        <w:tc>
          <w:tcPr>
            <w:tcW w:w="7369" w:type="dxa"/>
          </w:tcPr>
          <w:p w14:paraId="2475E42D" w14:textId="145217D4" w:rsidR="00AD3367" w:rsidRPr="000E07AC" w:rsidRDefault="00AD3367" w:rsidP="00AD3367">
            <w:pPr>
              <w:ind w:left="142"/>
              <w:rPr>
                <w:rFonts w:cs="Segoe UI"/>
                <w:sz w:val="20"/>
                <w:szCs w:val="20"/>
              </w:rPr>
            </w:pPr>
            <w:r w:rsidRPr="000E07AC">
              <w:rPr>
                <w:rFonts w:cs="Segoe UI"/>
                <w:sz w:val="20"/>
                <w:szCs w:val="20"/>
              </w:rPr>
              <w:t>Basic computer skills</w:t>
            </w:r>
          </w:p>
        </w:tc>
        <w:tc>
          <w:tcPr>
            <w:tcW w:w="1277" w:type="dxa"/>
          </w:tcPr>
          <w:p w14:paraId="59BF6119" w14:textId="77777777" w:rsidR="00AD3367" w:rsidRPr="00F5552B" w:rsidRDefault="00AD3367" w:rsidP="00AD3367">
            <w:pPr>
              <w:pStyle w:val="TableParagraph"/>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c>
          <w:tcPr>
            <w:tcW w:w="1135" w:type="dxa"/>
          </w:tcPr>
          <w:p w14:paraId="1DFCD241"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p>
        </w:tc>
      </w:tr>
      <w:tr w:rsidR="00AD3367" w:rsidRPr="00F5552B" w14:paraId="445C8213" w14:textId="77777777" w:rsidTr="00AD3367">
        <w:trPr>
          <w:trHeight w:val="531"/>
        </w:trPr>
        <w:tc>
          <w:tcPr>
            <w:tcW w:w="7369" w:type="dxa"/>
          </w:tcPr>
          <w:p w14:paraId="26E17A88" w14:textId="776FC29B" w:rsidR="00AD3367" w:rsidRPr="000E07AC" w:rsidRDefault="00AD3367" w:rsidP="00AD3367">
            <w:pPr>
              <w:ind w:left="142"/>
              <w:rPr>
                <w:rFonts w:cs="Segoe UI"/>
                <w:sz w:val="20"/>
                <w:szCs w:val="20"/>
              </w:rPr>
            </w:pPr>
            <w:r w:rsidRPr="000E07AC">
              <w:rPr>
                <w:rFonts w:cs="Segoe UI"/>
                <w:sz w:val="20"/>
                <w:szCs w:val="20"/>
              </w:rPr>
              <w:t xml:space="preserve">GCSE Grade </w:t>
            </w:r>
            <w:r w:rsidR="006D1B2D">
              <w:rPr>
                <w:rFonts w:cs="Segoe UI"/>
                <w:sz w:val="20"/>
                <w:szCs w:val="20"/>
              </w:rPr>
              <w:t>4</w:t>
            </w:r>
            <w:r w:rsidRPr="000E07AC">
              <w:rPr>
                <w:rFonts w:cs="Segoe UI"/>
                <w:sz w:val="20"/>
                <w:szCs w:val="20"/>
              </w:rPr>
              <w:t xml:space="preserve"> or equivalent in Maths and English</w:t>
            </w:r>
          </w:p>
        </w:tc>
        <w:tc>
          <w:tcPr>
            <w:tcW w:w="1277" w:type="dxa"/>
          </w:tcPr>
          <w:p w14:paraId="33266F46" w14:textId="77777777" w:rsidR="00AD3367" w:rsidRPr="00F5552B" w:rsidRDefault="00AD3367" w:rsidP="00AD3367">
            <w:pPr>
              <w:pStyle w:val="TableParagraph"/>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c>
          <w:tcPr>
            <w:tcW w:w="1135" w:type="dxa"/>
          </w:tcPr>
          <w:p w14:paraId="6487AF49"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p>
        </w:tc>
      </w:tr>
      <w:tr w:rsidR="00AD3367" w:rsidRPr="00F5552B" w14:paraId="42A8C59D" w14:textId="77777777" w:rsidTr="00AD3367">
        <w:trPr>
          <w:trHeight w:val="531"/>
        </w:trPr>
        <w:tc>
          <w:tcPr>
            <w:tcW w:w="7369" w:type="dxa"/>
          </w:tcPr>
          <w:p w14:paraId="2BF6E4BA" w14:textId="77777777" w:rsidR="00AD3367" w:rsidRPr="000E07AC" w:rsidRDefault="00AD3367" w:rsidP="00AD3367">
            <w:pPr>
              <w:ind w:left="142"/>
              <w:rPr>
                <w:rFonts w:cs="Segoe UI"/>
                <w:sz w:val="20"/>
                <w:szCs w:val="20"/>
              </w:rPr>
            </w:pPr>
            <w:r w:rsidRPr="000E07AC">
              <w:rPr>
                <w:rFonts w:cs="Segoe UI"/>
                <w:sz w:val="20"/>
                <w:szCs w:val="20"/>
              </w:rPr>
              <w:t>Evidence of lifelong learning</w:t>
            </w:r>
          </w:p>
        </w:tc>
        <w:tc>
          <w:tcPr>
            <w:tcW w:w="1277" w:type="dxa"/>
          </w:tcPr>
          <w:p w14:paraId="39B17489" w14:textId="77777777" w:rsidR="00AD3367" w:rsidRPr="00F5552B" w:rsidRDefault="00AD3367" w:rsidP="00AD3367">
            <w:pPr>
              <w:pStyle w:val="TableParagraph"/>
              <w:ind w:left="142"/>
              <w:jc w:val="center"/>
              <w:rPr>
                <w:rFonts w:asciiTheme="minorHAnsi" w:hAnsiTheme="minorHAnsi" w:cstheme="minorHAnsi"/>
                <w:sz w:val="20"/>
                <w:szCs w:val="20"/>
              </w:rPr>
            </w:pPr>
          </w:p>
        </w:tc>
        <w:tc>
          <w:tcPr>
            <w:tcW w:w="1135" w:type="dxa"/>
          </w:tcPr>
          <w:p w14:paraId="67D071C0"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r>
      <w:tr w:rsidR="00AD3367" w:rsidRPr="00F5552B" w14:paraId="15B2F439" w14:textId="77777777" w:rsidTr="00AD3367">
        <w:trPr>
          <w:trHeight w:val="531"/>
        </w:trPr>
        <w:tc>
          <w:tcPr>
            <w:tcW w:w="7369" w:type="dxa"/>
          </w:tcPr>
          <w:p w14:paraId="5FB20355" w14:textId="77777777" w:rsidR="00AD3367" w:rsidRPr="000E07AC" w:rsidRDefault="00AD3367" w:rsidP="00AD3367">
            <w:pPr>
              <w:pStyle w:val="TableParagraph"/>
              <w:ind w:left="142" w:right="113"/>
              <w:rPr>
                <w:rFonts w:asciiTheme="minorHAnsi" w:hAnsiTheme="minorHAnsi" w:cstheme="minorHAnsi"/>
                <w:sz w:val="20"/>
                <w:szCs w:val="20"/>
              </w:rPr>
            </w:pPr>
            <w:r w:rsidRPr="000E07AC">
              <w:rPr>
                <w:rFonts w:asciiTheme="minorHAnsi" w:hAnsiTheme="minorHAnsi" w:cstheme="minorHAnsi"/>
                <w:sz w:val="20"/>
                <w:szCs w:val="20"/>
              </w:rPr>
              <w:t>Be First Aid trained or be willing to undertake first aid training</w:t>
            </w:r>
          </w:p>
        </w:tc>
        <w:tc>
          <w:tcPr>
            <w:tcW w:w="1277" w:type="dxa"/>
          </w:tcPr>
          <w:p w14:paraId="4B36B1EA" w14:textId="77777777" w:rsidR="00AD3367" w:rsidRPr="00F5552B" w:rsidRDefault="00AD3367" w:rsidP="00AD3367">
            <w:pPr>
              <w:pStyle w:val="TableParagraph"/>
              <w:ind w:left="142"/>
              <w:jc w:val="center"/>
              <w:rPr>
                <w:rFonts w:asciiTheme="minorHAnsi" w:hAnsiTheme="minorHAnsi" w:cstheme="minorHAnsi"/>
                <w:sz w:val="20"/>
                <w:szCs w:val="20"/>
              </w:rPr>
            </w:pPr>
          </w:p>
        </w:tc>
        <w:tc>
          <w:tcPr>
            <w:tcW w:w="1135" w:type="dxa"/>
          </w:tcPr>
          <w:p w14:paraId="0C543647"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r>
      <w:tr w:rsidR="00AD3367" w:rsidRPr="00F5552B" w14:paraId="4E0C4694" w14:textId="77777777" w:rsidTr="00AD3367">
        <w:trPr>
          <w:trHeight w:val="278"/>
        </w:trPr>
        <w:tc>
          <w:tcPr>
            <w:tcW w:w="9781" w:type="dxa"/>
            <w:gridSpan w:val="3"/>
            <w:shd w:val="clear" w:color="auto" w:fill="B8CCE4" w:themeFill="accent1" w:themeFillTint="66"/>
          </w:tcPr>
          <w:p w14:paraId="0D4FEB8D" w14:textId="77777777" w:rsidR="00AD3367" w:rsidRPr="000E07AC" w:rsidRDefault="00AD3367" w:rsidP="00AD3367">
            <w:pPr>
              <w:pStyle w:val="TableParagraph"/>
              <w:spacing w:line="259" w:lineRule="exact"/>
              <w:ind w:left="142"/>
              <w:rPr>
                <w:rFonts w:asciiTheme="minorHAnsi" w:hAnsiTheme="minorHAnsi" w:cstheme="minorHAnsi"/>
                <w:b/>
                <w:sz w:val="20"/>
                <w:szCs w:val="20"/>
              </w:rPr>
            </w:pPr>
            <w:r w:rsidRPr="000E07AC">
              <w:rPr>
                <w:rFonts w:asciiTheme="minorHAnsi" w:hAnsiTheme="minorHAnsi" w:cstheme="minorHAnsi"/>
                <w:b/>
                <w:sz w:val="20"/>
                <w:szCs w:val="20"/>
              </w:rPr>
              <w:t>Experience</w:t>
            </w:r>
          </w:p>
        </w:tc>
      </w:tr>
      <w:tr w:rsidR="00AD3367" w:rsidRPr="00F5552B" w14:paraId="6FF32224" w14:textId="77777777" w:rsidTr="00AD3367">
        <w:trPr>
          <w:trHeight w:val="253"/>
        </w:trPr>
        <w:tc>
          <w:tcPr>
            <w:tcW w:w="7369" w:type="dxa"/>
          </w:tcPr>
          <w:p w14:paraId="3E7187DD" w14:textId="2C68D7FD" w:rsidR="00AD3367" w:rsidRPr="000E07AC" w:rsidRDefault="00AD3367" w:rsidP="00AD3367">
            <w:pPr>
              <w:ind w:left="142"/>
              <w:rPr>
                <w:rFonts w:cstheme="minorHAnsi"/>
                <w:sz w:val="20"/>
                <w:szCs w:val="20"/>
              </w:rPr>
            </w:pPr>
            <w:r w:rsidRPr="000E07AC">
              <w:rPr>
                <w:rFonts w:cs="Segoe UI"/>
                <w:sz w:val="20"/>
                <w:szCs w:val="20"/>
              </w:rPr>
              <w:t>Experience of working with young people in a paid or voluntary capacity</w:t>
            </w:r>
          </w:p>
        </w:tc>
        <w:tc>
          <w:tcPr>
            <w:tcW w:w="1277" w:type="dxa"/>
          </w:tcPr>
          <w:p w14:paraId="24760932" w14:textId="77777777" w:rsidR="00AD3367" w:rsidRPr="00F5552B" w:rsidRDefault="00AD3367" w:rsidP="00AD3367">
            <w:pPr>
              <w:pStyle w:val="TableParagraph"/>
              <w:spacing w:line="249" w:lineRule="exact"/>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c>
          <w:tcPr>
            <w:tcW w:w="1135" w:type="dxa"/>
          </w:tcPr>
          <w:p w14:paraId="5F4B89D2" w14:textId="77777777" w:rsidR="00AD3367" w:rsidRPr="00F5552B" w:rsidRDefault="00AD3367" w:rsidP="00AD3367">
            <w:pPr>
              <w:pStyle w:val="TableParagraph"/>
              <w:ind w:left="142"/>
              <w:jc w:val="center"/>
              <w:rPr>
                <w:rFonts w:asciiTheme="minorHAnsi" w:hAnsiTheme="minorHAnsi" w:cstheme="minorHAnsi"/>
                <w:sz w:val="20"/>
                <w:szCs w:val="20"/>
              </w:rPr>
            </w:pPr>
          </w:p>
        </w:tc>
      </w:tr>
      <w:tr w:rsidR="00AD3367" w:rsidRPr="00F5552B" w14:paraId="35D75615" w14:textId="77777777" w:rsidTr="00AD3367">
        <w:trPr>
          <w:trHeight w:val="379"/>
        </w:trPr>
        <w:tc>
          <w:tcPr>
            <w:tcW w:w="7369" w:type="dxa"/>
          </w:tcPr>
          <w:p w14:paraId="6CD2E0C9" w14:textId="4D32D2AF" w:rsidR="00AD3367" w:rsidRPr="000E07AC" w:rsidRDefault="00AD3367" w:rsidP="00AD3367">
            <w:pPr>
              <w:ind w:left="142"/>
              <w:rPr>
                <w:rFonts w:cstheme="minorHAnsi"/>
                <w:sz w:val="20"/>
                <w:szCs w:val="20"/>
              </w:rPr>
            </w:pPr>
            <w:r w:rsidRPr="000E07AC">
              <w:rPr>
                <w:rFonts w:cs="Segoe UI"/>
                <w:sz w:val="20"/>
                <w:szCs w:val="20"/>
              </w:rPr>
              <w:t>Experience with age 11-16 students</w:t>
            </w:r>
          </w:p>
        </w:tc>
        <w:tc>
          <w:tcPr>
            <w:tcW w:w="1277" w:type="dxa"/>
          </w:tcPr>
          <w:p w14:paraId="710664EB" w14:textId="77777777" w:rsidR="00AD3367" w:rsidRPr="00F5552B" w:rsidRDefault="00AD3367" w:rsidP="00AD3367">
            <w:pPr>
              <w:pStyle w:val="TableParagraph"/>
              <w:spacing w:line="249" w:lineRule="exact"/>
              <w:ind w:left="142"/>
              <w:jc w:val="center"/>
              <w:rPr>
                <w:rFonts w:asciiTheme="minorHAnsi" w:hAnsiTheme="minorHAnsi" w:cstheme="minorHAnsi"/>
                <w:sz w:val="20"/>
                <w:szCs w:val="20"/>
              </w:rPr>
            </w:pPr>
          </w:p>
        </w:tc>
        <w:tc>
          <w:tcPr>
            <w:tcW w:w="1135" w:type="dxa"/>
          </w:tcPr>
          <w:p w14:paraId="1D5A8CC6" w14:textId="77777777" w:rsidR="00AD3367" w:rsidRPr="00F5552B" w:rsidRDefault="00AD3367" w:rsidP="00AD3367">
            <w:pPr>
              <w:pStyle w:val="TableParagraph"/>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r>
      <w:tr w:rsidR="00AD3367" w:rsidRPr="00F5552B" w14:paraId="3C235F0E" w14:textId="77777777" w:rsidTr="00AD3367">
        <w:trPr>
          <w:trHeight w:val="315"/>
        </w:trPr>
        <w:tc>
          <w:tcPr>
            <w:tcW w:w="7369" w:type="dxa"/>
          </w:tcPr>
          <w:p w14:paraId="37313A9B" w14:textId="31C9723F" w:rsidR="00AD3367" w:rsidRPr="000E07AC" w:rsidRDefault="00AD3367" w:rsidP="00AD3367">
            <w:pPr>
              <w:ind w:left="142"/>
              <w:rPr>
                <w:rFonts w:cstheme="minorHAnsi"/>
                <w:sz w:val="20"/>
                <w:szCs w:val="20"/>
              </w:rPr>
            </w:pPr>
            <w:r w:rsidRPr="000E07AC">
              <w:rPr>
                <w:rFonts w:cs="Segoe UI"/>
                <w:sz w:val="20"/>
                <w:szCs w:val="20"/>
              </w:rPr>
              <w:t>Understanding of self-esteem issues in young people</w:t>
            </w:r>
          </w:p>
        </w:tc>
        <w:tc>
          <w:tcPr>
            <w:tcW w:w="1277" w:type="dxa"/>
          </w:tcPr>
          <w:p w14:paraId="76A22CD0" w14:textId="77777777" w:rsidR="00AD3367" w:rsidRDefault="00AD3367" w:rsidP="00AD3367">
            <w:pPr>
              <w:ind w:left="142"/>
              <w:jc w:val="center"/>
            </w:pPr>
          </w:p>
        </w:tc>
        <w:tc>
          <w:tcPr>
            <w:tcW w:w="1135" w:type="dxa"/>
          </w:tcPr>
          <w:p w14:paraId="469E25F7" w14:textId="77777777" w:rsidR="00AD3367" w:rsidRPr="00F5552B" w:rsidRDefault="00AD3367" w:rsidP="00AD3367">
            <w:pPr>
              <w:pStyle w:val="TableParagraph"/>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r>
      <w:tr w:rsidR="00AD3367" w:rsidRPr="00F5552B" w14:paraId="6B3D4712" w14:textId="77777777" w:rsidTr="00AD3367">
        <w:trPr>
          <w:trHeight w:val="379"/>
        </w:trPr>
        <w:tc>
          <w:tcPr>
            <w:tcW w:w="7369" w:type="dxa"/>
          </w:tcPr>
          <w:p w14:paraId="34026C43" w14:textId="77777777" w:rsidR="00AD3367" w:rsidRPr="000E07AC" w:rsidRDefault="00AD3367" w:rsidP="00AD3367">
            <w:pPr>
              <w:pStyle w:val="TableParagraph"/>
              <w:ind w:left="142" w:right="113"/>
              <w:rPr>
                <w:rFonts w:asciiTheme="minorHAnsi" w:hAnsiTheme="minorHAnsi" w:cstheme="minorHAnsi"/>
                <w:sz w:val="20"/>
                <w:szCs w:val="20"/>
              </w:rPr>
            </w:pPr>
            <w:r w:rsidRPr="000E07AC">
              <w:rPr>
                <w:rFonts w:asciiTheme="minorHAnsi" w:hAnsiTheme="minorHAnsi" w:cs="Segoe UI"/>
                <w:sz w:val="20"/>
                <w:szCs w:val="20"/>
              </w:rPr>
              <w:t>Experience/interest in working with students on the autistic spectrum.</w:t>
            </w:r>
          </w:p>
        </w:tc>
        <w:tc>
          <w:tcPr>
            <w:tcW w:w="1277" w:type="dxa"/>
          </w:tcPr>
          <w:p w14:paraId="5C000773"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p>
        </w:tc>
        <w:tc>
          <w:tcPr>
            <w:tcW w:w="1135" w:type="dxa"/>
          </w:tcPr>
          <w:p w14:paraId="082AC110" w14:textId="77777777" w:rsidR="00AD3367" w:rsidRPr="00F5552B" w:rsidRDefault="00AD3367" w:rsidP="00AD3367">
            <w:pPr>
              <w:pStyle w:val="TableParagraph"/>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r>
      <w:tr w:rsidR="00AD3367" w:rsidRPr="00F5552B" w14:paraId="2ACB76A3" w14:textId="77777777" w:rsidTr="00AD3367">
        <w:trPr>
          <w:trHeight w:val="356"/>
        </w:trPr>
        <w:tc>
          <w:tcPr>
            <w:tcW w:w="9781" w:type="dxa"/>
            <w:gridSpan w:val="3"/>
            <w:shd w:val="clear" w:color="auto" w:fill="B8CCE4" w:themeFill="accent1" w:themeFillTint="66"/>
          </w:tcPr>
          <w:p w14:paraId="28DC6996" w14:textId="77777777" w:rsidR="00AD3367" w:rsidRPr="000E07AC" w:rsidRDefault="00AD3367" w:rsidP="00AD3367">
            <w:pPr>
              <w:pStyle w:val="TableParagraph"/>
              <w:spacing w:line="275" w:lineRule="exact"/>
              <w:ind w:left="142"/>
              <w:rPr>
                <w:rFonts w:asciiTheme="minorHAnsi" w:hAnsiTheme="minorHAnsi" w:cstheme="minorHAnsi"/>
                <w:b/>
                <w:sz w:val="20"/>
                <w:szCs w:val="20"/>
              </w:rPr>
            </w:pPr>
            <w:r w:rsidRPr="000E07AC">
              <w:rPr>
                <w:rFonts w:asciiTheme="minorHAnsi" w:hAnsiTheme="minorHAnsi" w:cstheme="minorHAnsi"/>
                <w:b/>
                <w:sz w:val="20"/>
                <w:szCs w:val="20"/>
              </w:rPr>
              <w:t>Knowledge and Skills</w:t>
            </w:r>
          </w:p>
        </w:tc>
      </w:tr>
      <w:tr w:rsidR="00AD3367" w:rsidRPr="00F5552B" w14:paraId="473A4C10" w14:textId="77777777" w:rsidTr="00AD3367">
        <w:trPr>
          <w:trHeight w:val="293"/>
        </w:trPr>
        <w:tc>
          <w:tcPr>
            <w:tcW w:w="7369" w:type="dxa"/>
          </w:tcPr>
          <w:p w14:paraId="55AEAD8C" w14:textId="1830993B" w:rsidR="00AD3367" w:rsidRPr="000E07AC" w:rsidRDefault="00AD3367" w:rsidP="00AD3367">
            <w:pPr>
              <w:ind w:left="142"/>
              <w:rPr>
                <w:rFonts w:cstheme="minorHAnsi"/>
                <w:sz w:val="20"/>
                <w:szCs w:val="20"/>
              </w:rPr>
            </w:pPr>
            <w:r w:rsidRPr="000E07AC">
              <w:rPr>
                <w:rFonts w:cs="Segoe UI"/>
                <w:sz w:val="20"/>
                <w:szCs w:val="20"/>
              </w:rPr>
              <w:t>Resilient, cheerful, patient and flexible character</w:t>
            </w:r>
          </w:p>
        </w:tc>
        <w:tc>
          <w:tcPr>
            <w:tcW w:w="1277" w:type="dxa"/>
          </w:tcPr>
          <w:p w14:paraId="2944BAF6"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c>
          <w:tcPr>
            <w:tcW w:w="1135" w:type="dxa"/>
          </w:tcPr>
          <w:p w14:paraId="4CC546CF" w14:textId="77777777" w:rsidR="00AD3367" w:rsidRPr="00F5552B" w:rsidRDefault="00AD3367" w:rsidP="00AD3367">
            <w:pPr>
              <w:pStyle w:val="TableParagraph"/>
              <w:ind w:left="142"/>
              <w:jc w:val="center"/>
              <w:rPr>
                <w:rFonts w:asciiTheme="minorHAnsi" w:hAnsiTheme="minorHAnsi" w:cstheme="minorHAnsi"/>
                <w:sz w:val="20"/>
                <w:szCs w:val="20"/>
              </w:rPr>
            </w:pPr>
          </w:p>
        </w:tc>
      </w:tr>
      <w:tr w:rsidR="00AD3367" w:rsidRPr="00F5552B" w14:paraId="5883397A" w14:textId="77777777" w:rsidTr="00AD3367">
        <w:trPr>
          <w:trHeight w:val="371"/>
        </w:trPr>
        <w:tc>
          <w:tcPr>
            <w:tcW w:w="7369" w:type="dxa"/>
          </w:tcPr>
          <w:p w14:paraId="605E0B25" w14:textId="1B7324B5" w:rsidR="00AD3367" w:rsidRPr="000E07AC" w:rsidRDefault="00AD3367" w:rsidP="00AD3367">
            <w:pPr>
              <w:ind w:left="142"/>
              <w:rPr>
                <w:rFonts w:cstheme="minorHAnsi"/>
                <w:sz w:val="20"/>
                <w:szCs w:val="20"/>
              </w:rPr>
            </w:pPr>
            <w:r w:rsidRPr="000E07AC">
              <w:rPr>
                <w:rFonts w:cs="Segoe UI"/>
                <w:sz w:val="20"/>
                <w:szCs w:val="20"/>
              </w:rPr>
              <w:t>Understanding of confidentiality</w:t>
            </w:r>
          </w:p>
        </w:tc>
        <w:tc>
          <w:tcPr>
            <w:tcW w:w="1277" w:type="dxa"/>
          </w:tcPr>
          <w:p w14:paraId="12DE7A2A"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c>
          <w:tcPr>
            <w:tcW w:w="1135" w:type="dxa"/>
          </w:tcPr>
          <w:p w14:paraId="7C014A10" w14:textId="77777777" w:rsidR="00AD3367" w:rsidRPr="00F5552B" w:rsidRDefault="00AD3367" w:rsidP="00AD3367">
            <w:pPr>
              <w:pStyle w:val="TableParagraph"/>
              <w:ind w:left="142"/>
              <w:jc w:val="center"/>
              <w:rPr>
                <w:rFonts w:asciiTheme="minorHAnsi" w:hAnsiTheme="minorHAnsi" w:cstheme="minorHAnsi"/>
                <w:sz w:val="20"/>
                <w:szCs w:val="20"/>
              </w:rPr>
            </w:pPr>
          </w:p>
        </w:tc>
      </w:tr>
      <w:tr w:rsidR="00AD3367" w:rsidRPr="00F5552B" w14:paraId="57A59419" w14:textId="77777777" w:rsidTr="00AD3367">
        <w:trPr>
          <w:trHeight w:val="307"/>
        </w:trPr>
        <w:tc>
          <w:tcPr>
            <w:tcW w:w="7369" w:type="dxa"/>
          </w:tcPr>
          <w:p w14:paraId="7EB5AD18" w14:textId="2B53F70B" w:rsidR="00AD3367" w:rsidRPr="000E07AC" w:rsidRDefault="00AD3367" w:rsidP="00AD3367">
            <w:pPr>
              <w:ind w:left="142"/>
              <w:rPr>
                <w:rFonts w:cstheme="minorHAnsi"/>
                <w:sz w:val="20"/>
                <w:szCs w:val="20"/>
              </w:rPr>
            </w:pPr>
            <w:r w:rsidRPr="000E07AC">
              <w:rPr>
                <w:rFonts w:cs="Segoe UI"/>
                <w:sz w:val="20"/>
                <w:szCs w:val="20"/>
              </w:rPr>
              <w:t>Good communication skills</w:t>
            </w:r>
          </w:p>
        </w:tc>
        <w:tc>
          <w:tcPr>
            <w:tcW w:w="1277" w:type="dxa"/>
          </w:tcPr>
          <w:p w14:paraId="1ABE663C"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c>
          <w:tcPr>
            <w:tcW w:w="1135" w:type="dxa"/>
          </w:tcPr>
          <w:p w14:paraId="1564D0A9" w14:textId="77777777" w:rsidR="00AD3367" w:rsidRPr="00F5552B" w:rsidRDefault="00AD3367" w:rsidP="00AD3367">
            <w:pPr>
              <w:pStyle w:val="TableParagraph"/>
              <w:ind w:left="142"/>
              <w:jc w:val="center"/>
              <w:rPr>
                <w:rFonts w:asciiTheme="minorHAnsi" w:hAnsiTheme="minorHAnsi" w:cstheme="minorHAnsi"/>
                <w:sz w:val="20"/>
                <w:szCs w:val="20"/>
              </w:rPr>
            </w:pPr>
          </w:p>
        </w:tc>
      </w:tr>
      <w:tr w:rsidR="00AD3367" w:rsidRPr="00F5552B" w14:paraId="0C59131B" w14:textId="77777777" w:rsidTr="00AD3367">
        <w:trPr>
          <w:trHeight w:val="371"/>
        </w:trPr>
        <w:tc>
          <w:tcPr>
            <w:tcW w:w="7369" w:type="dxa"/>
          </w:tcPr>
          <w:p w14:paraId="062F5F79" w14:textId="77777777" w:rsidR="00AD3367" w:rsidRPr="000E07AC" w:rsidRDefault="00AD3367" w:rsidP="00AD3367">
            <w:pPr>
              <w:pStyle w:val="TableParagraph"/>
              <w:ind w:left="142" w:right="299"/>
              <w:rPr>
                <w:rFonts w:asciiTheme="minorHAnsi" w:hAnsiTheme="minorHAnsi" w:cstheme="minorHAnsi"/>
                <w:sz w:val="20"/>
                <w:szCs w:val="20"/>
              </w:rPr>
            </w:pPr>
            <w:r w:rsidRPr="000E07AC">
              <w:rPr>
                <w:rFonts w:asciiTheme="minorHAnsi" w:hAnsiTheme="minorHAnsi" w:cs="Segoe UI"/>
                <w:sz w:val="20"/>
                <w:szCs w:val="20"/>
              </w:rPr>
              <w:t>Professional appearance and approach</w:t>
            </w:r>
          </w:p>
        </w:tc>
        <w:tc>
          <w:tcPr>
            <w:tcW w:w="1277" w:type="dxa"/>
          </w:tcPr>
          <w:p w14:paraId="626E5702"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c>
          <w:tcPr>
            <w:tcW w:w="1135" w:type="dxa"/>
          </w:tcPr>
          <w:p w14:paraId="3E0CCE74" w14:textId="77777777" w:rsidR="00AD3367" w:rsidRPr="00F5552B" w:rsidRDefault="00AD3367" w:rsidP="00AD3367">
            <w:pPr>
              <w:pStyle w:val="TableParagraph"/>
              <w:ind w:left="142"/>
              <w:jc w:val="center"/>
              <w:rPr>
                <w:rFonts w:asciiTheme="minorHAnsi" w:hAnsiTheme="minorHAnsi" w:cstheme="minorHAnsi"/>
                <w:sz w:val="20"/>
                <w:szCs w:val="20"/>
              </w:rPr>
            </w:pPr>
          </w:p>
        </w:tc>
      </w:tr>
      <w:tr w:rsidR="00AD3367" w:rsidRPr="00F5552B" w14:paraId="669DDA1F" w14:textId="77777777" w:rsidTr="00AD3367">
        <w:trPr>
          <w:trHeight w:val="496"/>
        </w:trPr>
        <w:tc>
          <w:tcPr>
            <w:tcW w:w="7369" w:type="dxa"/>
          </w:tcPr>
          <w:p w14:paraId="116F2E50" w14:textId="4F3918D1" w:rsidR="00AD3367" w:rsidRPr="000E07AC" w:rsidRDefault="00AD3367" w:rsidP="00AD3367">
            <w:pPr>
              <w:ind w:left="142"/>
              <w:rPr>
                <w:rFonts w:cstheme="minorHAnsi"/>
                <w:sz w:val="20"/>
                <w:szCs w:val="20"/>
              </w:rPr>
            </w:pPr>
            <w:r w:rsidRPr="000E07AC">
              <w:rPr>
                <w:rFonts w:cs="Segoe UI"/>
                <w:sz w:val="20"/>
                <w:szCs w:val="20"/>
              </w:rPr>
              <w:t>Open to training on a variety of special needs</w:t>
            </w:r>
          </w:p>
        </w:tc>
        <w:tc>
          <w:tcPr>
            <w:tcW w:w="1277" w:type="dxa"/>
          </w:tcPr>
          <w:p w14:paraId="7150608B"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p>
        </w:tc>
        <w:tc>
          <w:tcPr>
            <w:tcW w:w="1135" w:type="dxa"/>
          </w:tcPr>
          <w:p w14:paraId="33949827" w14:textId="77777777" w:rsidR="00AD3367" w:rsidRPr="00F5552B" w:rsidRDefault="00AD3367" w:rsidP="00AD3367">
            <w:pPr>
              <w:pStyle w:val="TableParagraph"/>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r>
      <w:tr w:rsidR="00AD3367" w:rsidRPr="00F5552B" w14:paraId="7013A8C3" w14:textId="77777777" w:rsidTr="00AD3367">
        <w:trPr>
          <w:trHeight w:val="174"/>
        </w:trPr>
        <w:tc>
          <w:tcPr>
            <w:tcW w:w="7369" w:type="dxa"/>
          </w:tcPr>
          <w:p w14:paraId="4CC311A0" w14:textId="5C79F020" w:rsidR="00AD3367" w:rsidRPr="000E07AC" w:rsidRDefault="00AD3367" w:rsidP="00AD3367">
            <w:pPr>
              <w:ind w:left="142"/>
              <w:rPr>
                <w:rFonts w:cstheme="minorHAnsi"/>
                <w:sz w:val="20"/>
                <w:szCs w:val="20"/>
              </w:rPr>
            </w:pPr>
            <w:r w:rsidRPr="000E07AC">
              <w:rPr>
                <w:rFonts w:cs="Segoe UI"/>
                <w:sz w:val="20"/>
                <w:szCs w:val="20"/>
              </w:rPr>
              <w:t>Able to work in a team</w:t>
            </w:r>
          </w:p>
        </w:tc>
        <w:tc>
          <w:tcPr>
            <w:tcW w:w="1277" w:type="dxa"/>
          </w:tcPr>
          <w:p w14:paraId="7287F2A6"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p>
        </w:tc>
        <w:tc>
          <w:tcPr>
            <w:tcW w:w="1135" w:type="dxa"/>
          </w:tcPr>
          <w:p w14:paraId="6474CE1A" w14:textId="77777777" w:rsidR="00AD3367" w:rsidRPr="00F5552B" w:rsidRDefault="00AD3367" w:rsidP="00AD3367">
            <w:pPr>
              <w:pStyle w:val="TableParagraph"/>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r>
      <w:tr w:rsidR="00AD3367" w:rsidRPr="00F5552B" w14:paraId="186633EA" w14:textId="77777777" w:rsidTr="00AD3367">
        <w:trPr>
          <w:trHeight w:val="280"/>
        </w:trPr>
        <w:tc>
          <w:tcPr>
            <w:tcW w:w="9781" w:type="dxa"/>
            <w:gridSpan w:val="3"/>
            <w:shd w:val="clear" w:color="auto" w:fill="B8CCE4" w:themeFill="accent1" w:themeFillTint="66"/>
          </w:tcPr>
          <w:p w14:paraId="3D3E4191" w14:textId="77777777" w:rsidR="00AD3367" w:rsidRPr="000E07AC" w:rsidRDefault="00AD3367" w:rsidP="00AD3367">
            <w:pPr>
              <w:pStyle w:val="TableParagraph"/>
              <w:spacing w:line="260" w:lineRule="exact"/>
              <w:ind w:left="142"/>
              <w:rPr>
                <w:rFonts w:asciiTheme="minorHAnsi" w:hAnsiTheme="minorHAnsi" w:cstheme="minorHAnsi"/>
                <w:b/>
                <w:sz w:val="20"/>
                <w:szCs w:val="20"/>
              </w:rPr>
            </w:pPr>
            <w:r w:rsidRPr="000E07AC">
              <w:rPr>
                <w:rFonts w:asciiTheme="minorHAnsi" w:hAnsiTheme="minorHAnsi" w:cstheme="minorHAnsi"/>
                <w:b/>
                <w:sz w:val="20"/>
                <w:szCs w:val="20"/>
              </w:rPr>
              <w:t>Personal Attributes</w:t>
            </w:r>
          </w:p>
        </w:tc>
      </w:tr>
      <w:tr w:rsidR="00AD3367" w:rsidRPr="00F5552B" w14:paraId="5049C345" w14:textId="77777777" w:rsidTr="00AD3367">
        <w:trPr>
          <w:trHeight w:val="449"/>
        </w:trPr>
        <w:tc>
          <w:tcPr>
            <w:tcW w:w="7369" w:type="dxa"/>
          </w:tcPr>
          <w:p w14:paraId="23E2627D" w14:textId="77777777" w:rsidR="00AD3367" w:rsidRPr="000E07AC" w:rsidRDefault="00AD3367" w:rsidP="00AD3367">
            <w:pPr>
              <w:pStyle w:val="TableParagraph"/>
              <w:spacing w:line="247" w:lineRule="exact"/>
              <w:ind w:left="142"/>
              <w:rPr>
                <w:rFonts w:asciiTheme="minorHAnsi" w:hAnsiTheme="minorHAnsi" w:cstheme="minorHAnsi"/>
                <w:sz w:val="20"/>
                <w:szCs w:val="20"/>
              </w:rPr>
            </w:pPr>
            <w:r w:rsidRPr="000E07AC">
              <w:rPr>
                <w:rFonts w:asciiTheme="minorHAnsi" w:hAnsiTheme="minorHAnsi" w:cstheme="minorHAnsi"/>
                <w:sz w:val="20"/>
                <w:szCs w:val="20"/>
              </w:rPr>
              <w:t>Work in accordance with the Trust’s values and behaviours</w:t>
            </w:r>
          </w:p>
        </w:tc>
        <w:tc>
          <w:tcPr>
            <w:tcW w:w="1277" w:type="dxa"/>
          </w:tcPr>
          <w:p w14:paraId="3EE91E04"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c>
          <w:tcPr>
            <w:tcW w:w="1135" w:type="dxa"/>
          </w:tcPr>
          <w:p w14:paraId="103159AC" w14:textId="77777777" w:rsidR="00AD3367" w:rsidRPr="00F5552B" w:rsidRDefault="00AD3367" w:rsidP="00AD3367">
            <w:pPr>
              <w:pStyle w:val="TableParagraph"/>
              <w:ind w:left="142"/>
              <w:jc w:val="center"/>
              <w:rPr>
                <w:rFonts w:asciiTheme="minorHAnsi" w:hAnsiTheme="minorHAnsi" w:cstheme="minorHAnsi"/>
                <w:sz w:val="20"/>
                <w:szCs w:val="20"/>
              </w:rPr>
            </w:pPr>
          </w:p>
        </w:tc>
      </w:tr>
      <w:tr w:rsidR="00AD3367" w:rsidRPr="00F5552B" w14:paraId="3E9801F9" w14:textId="77777777" w:rsidTr="00AD3367">
        <w:trPr>
          <w:trHeight w:val="439"/>
        </w:trPr>
        <w:tc>
          <w:tcPr>
            <w:tcW w:w="7369" w:type="dxa"/>
          </w:tcPr>
          <w:p w14:paraId="38D51937" w14:textId="77777777" w:rsidR="00AD3367" w:rsidRPr="000E07AC" w:rsidRDefault="00AD3367" w:rsidP="00AD3367">
            <w:pPr>
              <w:pStyle w:val="TableParagraph"/>
              <w:spacing w:line="247" w:lineRule="exact"/>
              <w:ind w:left="142"/>
              <w:rPr>
                <w:rFonts w:asciiTheme="minorHAnsi" w:hAnsiTheme="minorHAnsi" w:cstheme="minorHAnsi"/>
                <w:sz w:val="20"/>
                <w:szCs w:val="20"/>
              </w:rPr>
            </w:pPr>
            <w:r w:rsidRPr="000E07AC">
              <w:rPr>
                <w:rFonts w:asciiTheme="minorHAnsi" w:hAnsiTheme="minorHAnsi" w:cstheme="minorHAnsi"/>
                <w:sz w:val="20"/>
                <w:szCs w:val="20"/>
              </w:rPr>
              <w:t>Sound judgement and decision maker – confident in using own initiative</w:t>
            </w:r>
          </w:p>
        </w:tc>
        <w:tc>
          <w:tcPr>
            <w:tcW w:w="1277" w:type="dxa"/>
          </w:tcPr>
          <w:p w14:paraId="62352314"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c>
          <w:tcPr>
            <w:tcW w:w="1135" w:type="dxa"/>
          </w:tcPr>
          <w:p w14:paraId="2B8F96C6" w14:textId="77777777" w:rsidR="00AD3367" w:rsidRPr="00F5552B" w:rsidRDefault="00AD3367" w:rsidP="00AD3367">
            <w:pPr>
              <w:pStyle w:val="TableParagraph"/>
              <w:ind w:left="142"/>
              <w:jc w:val="center"/>
              <w:rPr>
                <w:rFonts w:asciiTheme="minorHAnsi" w:hAnsiTheme="minorHAnsi" w:cstheme="minorHAnsi"/>
                <w:sz w:val="20"/>
                <w:szCs w:val="20"/>
              </w:rPr>
            </w:pPr>
          </w:p>
        </w:tc>
      </w:tr>
      <w:tr w:rsidR="00AD3367" w:rsidRPr="00F5552B" w14:paraId="17FF74AD" w14:textId="77777777" w:rsidTr="00AD3367">
        <w:trPr>
          <w:trHeight w:val="444"/>
        </w:trPr>
        <w:tc>
          <w:tcPr>
            <w:tcW w:w="7369" w:type="dxa"/>
          </w:tcPr>
          <w:p w14:paraId="68907157" w14:textId="77777777" w:rsidR="00AD3367" w:rsidRPr="00F5552B" w:rsidRDefault="00AD3367" w:rsidP="00AD3367">
            <w:pPr>
              <w:pStyle w:val="TableParagraph"/>
              <w:spacing w:line="242" w:lineRule="auto"/>
              <w:ind w:left="142" w:right="373"/>
              <w:rPr>
                <w:rFonts w:asciiTheme="minorHAnsi" w:hAnsiTheme="minorHAnsi" w:cstheme="minorHAnsi"/>
                <w:sz w:val="20"/>
                <w:szCs w:val="20"/>
              </w:rPr>
            </w:pPr>
            <w:r>
              <w:rPr>
                <w:rFonts w:asciiTheme="minorHAnsi" w:hAnsiTheme="minorHAnsi" w:cstheme="minorHAnsi"/>
                <w:sz w:val="20"/>
                <w:szCs w:val="20"/>
              </w:rPr>
              <w:t>Eligible to live and work in the UK</w:t>
            </w:r>
          </w:p>
        </w:tc>
        <w:tc>
          <w:tcPr>
            <w:tcW w:w="1277" w:type="dxa"/>
          </w:tcPr>
          <w:p w14:paraId="0859062D"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c>
          <w:tcPr>
            <w:tcW w:w="1135" w:type="dxa"/>
          </w:tcPr>
          <w:p w14:paraId="5A4EB195" w14:textId="77777777" w:rsidR="00AD3367" w:rsidRPr="00F5552B" w:rsidRDefault="00AD3367" w:rsidP="00AD3367">
            <w:pPr>
              <w:pStyle w:val="TableParagraph"/>
              <w:ind w:left="142"/>
              <w:jc w:val="center"/>
              <w:rPr>
                <w:rFonts w:asciiTheme="minorHAnsi" w:hAnsiTheme="minorHAnsi" w:cstheme="minorHAnsi"/>
                <w:sz w:val="20"/>
                <w:szCs w:val="20"/>
              </w:rPr>
            </w:pPr>
          </w:p>
        </w:tc>
      </w:tr>
      <w:tr w:rsidR="00AD3367" w:rsidRPr="00F5552B" w14:paraId="709AD02B" w14:textId="77777777" w:rsidTr="00AD3367">
        <w:trPr>
          <w:trHeight w:val="588"/>
        </w:trPr>
        <w:tc>
          <w:tcPr>
            <w:tcW w:w="7369" w:type="dxa"/>
          </w:tcPr>
          <w:p w14:paraId="3E2BD8A1" w14:textId="77777777" w:rsidR="00AD3367" w:rsidRPr="00F5552B" w:rsidRDefault="00AD3367" w:rsidP="00AD3367">
            <w:pPr>
              <w:pStyle w:val="TableParagraph"/>
              <w:spacing w:line="242" w:lineRule="auto"/>
              <w:ind w:left="142" w:right="300"/>
              <w:rPr>
                <w:rFonts w:asciiTheme="minorHAnsi" w:hAnsiTheme="minorHAnsi" w:cstheme="minorHAnsi"/>
                <w:sz w:val="20"/>
                <w:szCs w:val="20"/>
              </w:rPr>
            </w:pPr>
            <w:r w:rsidRPr="00F5552B">
              <w:rPr>
                <w:rFonts w:asciiTheme="minorHAnsi" w:hAnsiTheme="minorHAnsi" w:cstheme="minorHAnsi"/>
                <w:sz w:val="20"/>
                <w:szCs w:val="20"/>
              </w:rPr>
              <w:t>Willing to work flexibly in accordance with policies and procedure to meet the operational needs of the Trust</w:t>
            </w:r>
          </w:p>
        </w:tc>
        <w:tc>
          <w:tcPr>
            <w:tcW w:w="1277" w:type="dxa"/>
          </w:tcPr>
          <w:p w14:paraId="332272C7"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c>
          <w:tcPr>
            <w:tcW w:w="1135" w:type="dxa"/>
          </w:tcPr>
          <w:p w14:paraId="4B9A1169" w14:textId="77777777" w:rsidR="00AD3367" w:rsidRPr="00F5552B" w:rsidRDefault="00AD3367" w:rsidP="00AD3367">
            <w:pPr>
              <w:pStyle w:val="TableParagraph"/>
              <w:ind w:left="142"/>
              <w:jc w:val="center"/>
              <w:rPr>
                <w:rFonts w:asciiTheme="minorHAnsi" w:hAnsiTheme="minorHAnsi" w:cstheme="minorHAnsi"/>
                <w:sz w:val="20"/>
                <w:szCs w:val="20"/>
              </w:rPr>
            </w:pPr>
          </w:p>
        </w:tc>
      </w:tr>
      <w:tr w:rsidR="00AD3367" w:rsidRPr="003168E3" w14:paraId="3BC4A707" w14:textId="77777777" w:rsidTr="00AD3367">
        <w:trPr>
          <w:trHeight w:val="385"/>
        </w:trPr>
        <w:tc>
          <w:tcPr>
            <w:tcW w:w="7369" w:type="dxa"/>
          </w:tcPr>
          <w:p w14:paraId="7E30F874" w14:textId="77777777" w:rsidR="00AD3367" w:rsidRPr="00F5552B" w:rsidRDefault="00AD3367" w:rsidP="00AD3367">
            <w:pPr>
              <w:pStyle w:val="TableParagraph"/>
              <w:spacing w:line="247" w:lineRule="exact"/>
              <w:ind w:left="142"/>
              <w:rPr>
                <w:rFonts w:asciiTheme="minorHAnsi" w:hAnsiTheme="minorHAnsi" w:cstheme="minorHAnsi"/>
                <w:sz w:val="20"/>
                <w:szCs w:val="20"/>
              </w:rPr>
            </w:pPr>
            <w:r>
              <w:rPr>
                <w:rFonts w:asciiTheme="minorHAnsi" w:hAnsiTheme="minorHAnsi" w:cstheme="minorHAnsi"/>
                <w:sz w:val="20"/>
                <w:szCs w:val="20"/>
              </w:rPr>
              <w:t xml:space="preserve">A commitment to continuing personal development and training </w:t>
            </w:r>
          </w:p>
        </w:tc>
        <w:tc>
          <w:tcPr>
            <w:tcW w:w="1277" w:type="dxa"/>
          </w:tcPr>
          <w:p w14:paraId="37B87DA4"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c>
          <w:tcPr>
            <w:tcW w:w="1135" w:type="dxa"/>
          </w:tcPr>
          <w:p w14:paraId="3BB8CE07"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p>
        </w:tc>
      </w:tr>
      <w:tr w:rsidR="00AD3367" w:rsidRPr="00F5552B" w14:paraId="1FEDDB8C" w14:textId="77777777" w:rsidTr="00AD3367">
        <w:trPr>
          <w:trHeight w:val="221"/>
        </w:trPr>
        <w:tc>
          <w:tcPr>
            <w:tcW w:w="7369" w:type="dxa"/>
          </w:tcPr>
          <w:p w14:paraId="02489223" w14:textId="77777777" w:rsidR="00AD3367" w:rsidRPr="00F5552B" w:rsidRDefault="00AD3367" w:rsidP="00AD3367">
            <w:pPr>
              <w:pStyle w:val="TableParagraph"/>
              <w:spacing w:line="242" w:lineRule="auto"/>
              <w:ind w:left="142" w:right="391"/>
              <w:rPr>
                <w:rFonts w:asciiTheme="minorHAnsi" w:hAnsiTheme="minorHAnsi" w:cstheme="minorHAnsi"/>
                <w:sz w:val="20"/>
                <w:szCs w:val="20"/>
              </w:rPr>
            </w:pPr>
            <w:r w:rsidRPr="00F5552B">
              <w:rPr>
                <w:rFonts w:asciiTheme="minorHAnsi" w:hAnsiTheme="minorHAnsi" w:cstheme="minorHAnsi"/>
                <w:sz w:val="20"/>
                <w:szCs w:val="20"/>
              </w:rPr>
              <w:t>A commitment to safeguarding and promoting welfare of children and young people</w:t>
            </w:r>
          </w:p>
        </w:tc>
        <w:tc>
          <w:tcPr>
            <w:tcW w:w="1277" w:type="dxa"/>
          </w:tcPr>
          <w:p w14:paraId="351AECFB" w14:textId="77777777" w:rsidR="00AD3367" w:rsidRPr="00F5552B" w:rsidRDefault="00AD3367" w:rsidP="00AD3367">
            <w:pPr>
              <w:pStyle w:val="TableParagraph"/>
              <w:spacing w:line="247" w:lineRule="exact"/>
              <w:ind w:left="142"/>
              <w:jc w:val="center"/>
              <w:rPr>
                <w:rFonts w:asciiTheme="minorHAnsi" w:hAnsiTheme="minorHAnsi" w:cstheme="minorHAnsi"/>
                <w:sz w:val="20"/>
                <w:szCs w:val="20"/>
              </w:rPr>
            </w:pPr>
            <w:r w:rsidRPr="00F5552B">
              <w:rPr>
                <w:rFonts w:asciiTheme="minorHAnsi" w:hAnsiTheme="minorHAnsi" w:cstheme="minorHAnsi"/>
                <w:sz w:val="20"/>
                <w:szCs w:val="20"/>
              </w:rPr>
              <w:t>√</w:t>
            </w:r>
          </w:p>
        </w:tc>
        <w:tc>
          <w:tcPr>
            <w:tcW w:w="1135" w:type="dxa"/>
          </w:tcPr>
          <w:p w14:paraId="65022FBA" w14:textId="77777777" w:rsidR="00AD3367" w:rsidRPr="00F5552B" w:rsidRDefault="00AD3367" w:rsidP="00AD3367">
            <w:pPr>
              <w:pStyle w:val="TableParagraph"/>
              <w:ind w:left="142"/>
              <w:jc w:val="center"/>
              <w:rPr>
                <w:rFonts w:asciiTheme="minorHAnsi" w:hAnsiTheme="minorHAnsi" w:cstheme="minorHAnsi"/>
                <w:sz w:val="20"/>
                <w:szCs w:val="20"/>
              </w:rPr>
            </w:pPr>
          </w:p>
        </w:tc>
      </w:tr>
    </w:tbl>
    <w:p w14:paraId="3433460E" w14:textId="77777777" w:rsidR="00AD3367" w:rsidRPr="00021313" w:rsidRDefault="00AD3367" w:rsidP="00021313">
      <w:pPr>
        <w:ind w:left="-567"/>
      </w:pPr>
    </w:p>
    <w:sectPr w:rsidR="00AD3367" w:rsidRPr="00021313" w:rsidSect="00AD3367">
      <w:headerReference w:type="default" r:id="rId8"/>
      <w:footerReference w:type="default" r:id="rId9"/>
      <w:headerReference w:type="first" r:id="rId10"/>
      <w:pgSz w:w="11906" w:h="16838"/>
      <w:pgMar w:top="426"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9FF3" w14:textId="77777777" w:rsidR="00353C6F" w:rsidRDefault="00353C6F" w:rsidP="00353C6F">
      <w:pPr>
        <w:spacing w:after="0" w:line="240" w:lineRule="auto"/>
      </w:pPr>
      <w:r>
        <w:separator/>
      </w:r>
    </w:p>
  </w:endnote>
  <w:endnote w:type="continuationSeparator" w:id="0">
    <w:p w14:paraId="1A7E391F" w14:textId="77777777" w:rsidR="00353C6F" w:rsidRDefault="00353C6F" w:rsidP="0035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648872"/>
      <w:docPartObj>
        <w:docPartGallery w:val="Page Numbers (Bottom of Page)"/>
        <w:docPartUnique/>
      </w:docPartObj>
    </w:sdtPr>
    <w:sdtEndPr>
      <w:rPr>
        <w:noProof/>
      </w:rPr>
    </w:sdtEndPr>
    <w:sdtContent>
      <w:p w14:paraId="390A05BD" w14:textId="77777777" w:rsidR="008B5318" w:rsidRDefault="008B5318">
        <w:pPr>
          <w:pStyle w:val="Footer"/>
          <w:jc w:val="center"/>
        </w:pPr>
        <w:r>
          <w:fldChar w:fldCharType="begin"/>
        </w:r>
        <w:r>
          <w:instrText xml:space="preserve"> PAGE   \* MERGEFORMAT </w:instrText>
        </w:r>
        <w:r>
          <w:fldChar w:fldCharType="separate"/>
        </w:r>
        <w:r w:rsidR="00FE2C21">
          <w:rPr>
            <w:noProof/>
          </w:rPr>
          <w:t>2</w:t>
        </w:r>
        <w:r>
          <w:rPr>
            <w:noProof/>
          </w:rPr>
          <w:fldChar w:fldCharType="end"/>
        </w:r>
      </w:p>
    </w:sdtContent>
  </w:sdt>
  <w:p w14:paraId="508AF75B" w14:textId="77777777" w:rsidR="008B5318" w:rsidRDefault="008B5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4355F" w14:textId="77777777" w:rsidR="00353C6F" w:rsidRDefault="00353C6F" w:rsidP="00353C6F">
      <w:pPr>
        <w:spacing w:after="0" w:line="240" w:lineRule="auto"/>
      </w:pPr>
      <w:r>
        <w:separator/>
      </w:r>
    </w:p>
  </w:footnote>
  <w:footnote w:type="continuationSeparator" w:id="0">
    <w:p w14:paraId="74D1D27D" w14:textId="77777777" w:rsidR="00353C6F" w:rsidRDefault="00353C6F" w:rsidP="00353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B4C6" w14:textId="77777777" w:rsidR="005778AB" w:rsidRDefault="005778AB" w:rsidP="005778AB">
    <w:pPr>
      <w:spacing w:after="0" w:line="240" w:lineRule="auto"/>
      <w:rPr>
        <w:sz w:val="44"/>
        <w:szCs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7A81" w14:textId="2EE05915" w:rsidR="00377BF1" w:rsidRDefault="00767F7C" w:rsidP="00767F7C">
    <w:pPr>
      <w:pStyle w:val="Header"/>
    </w:pPr>
    <w:r w:rsidRPr="008939C9">
      <w:rPr>
        <w:noProof/>
      </w:rPr>
      <w:drawing>
        <wp:inline distT="0" distB="0" distL="0" distR="0" wp14:anchorId="020FFC63" wp14:editId="3A521691">
          <wp:extent cx="1095375" cy="812974"/>
          <wp:effectExtent l="0" t="0" r="0" b="6350"/>
          <wp:docPr id="1299696116" name="Picture 2" descr="A red flower with gol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696116" name="Picture 2" descr="A red flower with gold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255" cy="815111"/>
                  </a:xfrm>
                  <a:prstGeom prst="rect">
                    <a:avLst/>
                  </a:prstGeom>
                  <a:noFill/>
                  <a:ln>
                    <a:noFill/>
                  </a:ln>
                </pic:spPr>
              </pic:pic>
            </a:graphicData>
          </a:graphic>
        </wp:inline>
      </w:drawing>
    </w:r>
    <w:r>
      <w:rPr>
        <w:noProof/>
      </w:rPr>
      <w:t xml:space="preserve">                                                                                                         </w:t>
    </w:r>
    <w:r>
      <w:rPr>
        <w:noProof/>
      </w:rPr>
      <w:drawing>
        <wp:inline distT="0" distB="0" distL="0" distR="0" wp14:anchorId="22C9F04A" wp14:editId="5EEBF197">
          <wp:extent cx="1249680" cy="628015"/>
          <wp:effectExtent l="0" t="0" r="7620" b="635"/>
          <wp:docPr id="260101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968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471D1"/>
    <w:multiLevelType w:val="hybridMultilevel"/>
    <w:tmpl w:val="EAC29884"/>
    <w:lvl w:ilvl="0" w:tplc="93C693DE">
      <w:start w:val="1"/>
      <w:numFmt w:val="decimal"/>
      <w:lvlText w:val="%1."/>
      <w:lvlJc w:val="left"/>
      <w:pPr>
        <w:tabs>
          <w:tab w:val="num" w:pos="644"/>
        </w:tabs>
        <w:ind w:left="644" w:hanging="360"/>
      </w:pPr>
      <w:rPr>
        <w:rFonts w:ascii="Times New Roman" w:eastAsia="Times New Roman" w:hAnsi="Times New Roman" w:cs="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922730"/>
    <w:multiLevelType w:val="hybridMultilevel"/>
    <w:tmpl w:val="7388BA7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231876"/>
    <w:multiLevelType w:val="hybridMultilevel"/>
    <w:tmpl w:val="DD8ABAFA"/>
    <w:lvl w:ilvl="0" w:tplc="B8AAE908">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233"/>
        </w:tabs>
        <w:ind w:left="1233" w:hanging="360"/>
      </w:pPr>
    </w:lvl>
    <w:lvl w:ilvl="2" w:tplc="0809001B" w:tentative="1">
      <w:start w:val="1"/>
      <w:numFmt w:val="lowerRoman"/>
      <w:lvlText w:val="%3."/>
      <w:lvlJc w:val="right"/>
      <w:pPr>
        <w:tabs>
          <w:tab w:val="num" w:pos="1953"/>
        </w:tabs>
        <w:ind w:left="1953" w:hanging="180"/>
      </w:pPr>
    </w:lvl>
    <w:lvl w:ilvl="3" w:tplc="0809000F" w:tentative="1">
      <w:start w:val="1"/>
      <w:numFmt w:val="decimal"/>
      <w:lvlText w:val="%4."/>
      <w:lvlJc w:val="left"/>
      <w:pPr>
        <w:tabs>
          <w:tab w:val="num" w:pos="2673"/>
        </w:tabs>
        <w:ind w:left="2673" w:hanging="360"/>
      </w:pPr>
    </w:lvl>
    <w:lvl w:ilvl="4" w:tplc="08090019" w:tentative="1">
      <w:start w:val="1"/>
      <w:numFmt w:val="lowerLetter"/>
      <w:lvlText w:val="%5."/>
      <w:lvlJc w:val="left"/>
      <w:pPr>
        <w:tabs>
          <w:tab w:val="num" w:pos="3393"/>
        </w:tabs>
        <w:ind w:left="3393" w:hanging="360"/>
      </w:pPr>
    </w:lvl>
    <w:lvl w:ilvl="5" w:tplc="0809001B" w:tentative="1">
      <w:start w:val="1"/>
      <w:numFmt w:val="lowerRoman"/>
      <w:lvlText w:val="%6."/>
      <w:lvlJc w:val="right"/>
      <w:pPr>
        <w:tabs>
          <w:tab w:val="num" w:pos="4113"/>
        </w:tabs>
        <w:ind w:left="4113" w:hanging="180"/>
      </w:pPr>
    </w:lvl>
    <w:lvl w:ilvl="6" w:tplc="0809000F" w:tentative="1">
      <w:start w:val="1"/>
      <w:numFmt w:val="decimal"/>
      <w:lvlText w:val="%7."/>
      <w:lvlJc w:val="left"/>
      <w:pPr>
        <w:tabs>
          <w:tab w:val="num" w:pos="4833"/>
        </w:tabs>
        <w:ind w:left="4833" w:hanging="360"/>
      </w:pPr>
    </w:lvl>
    <w:lvl w:ilvl="7" w:tplc="08090019" w:tentative="1">
      <w:start w:val="1"/>
      <w:numFmt w:val="lowerLetter"/>
      <w:lvlText w:val="%8."/>
      <w:lvlJc w:val="left"/>
      <w:pPr>
        <w:tabs>
          <w:tab w:val="num" w:pos="5553"/>
        </w:tabs>
        <w:ind w:left="5553" w:hanging="360"/>
      </w:pPr>
    </w:lvl>
    <w:lvl w:ilvl="8" w:tplc="0809001B" w:tentative="1">
      <w:start w:val="1"/>
      <w:numFmt w:val="lowerRoman"/>
      <w:lvlText w:val="%9."/>
      <w:lvlJc w:val="right"/>
      <w:pPr>
        <w:tabs>
          <w:tab w:val="num" w:pos="6273"/>
        </w:tabs>
        <w:ind w:left="6273" w:hanging="180"/>
      </w:pPr>
    </w:lvl>
  </w:abstractNum>
  <w:abstractNum w:abstractNumId="3" w15:restartNumberingAfterBreak="0">
    <w:nsid w:val="4899517F"/>
    <w:multiLevelType w:val="hybridMultilevel"/>
    <w:tmpl w:val="739E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3C22A2"/>
    <w:multiLevelType w:val="hybridMultilevel"/>
    <w:tmpl w:val="AF7EFF1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93672A"/>
    <w:multiLevelType w:val="hybridMultilevel"/>
    <w:tmpl w:val="D812E6E0"/>
    <w:lvl w:ilvl="0" w:tplc="652A80D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2443D6"/>
    <w:multiLevelType w:val="hybridMultilevel"/>
    <w:tmpl w:val="17626C8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644096B"/>
    <w:multiLevelType w:val="hybridMultilevel"/>
    <w:tmpl w:val="7FC2A13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2476110"/>
    <w:multiLevelType w:val="hybridMultilevel"/>
    <w:tmpl w:val="F704EF6E"/>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49666800">
    <w:abstractNumId w:val="5"/>
  </w:num>
  <w:num w:numId="2" w16cid:durableId="586429851">
    <w:abstractNumId w:val="1"/>
  </w:num>
  <w:num w:numId="3" w16cid:durableId="558131823">
    <w:abstractNumId w:val="6"/>
  </w:num>
  <w:num w:numId="4" w16cid:durableId="2066177726">
    <w:abstractNumId w:val="0"/>
  </w:num>
  <w:num w:numId="5" w16cid:durableId="335156050">
    <w:abstractNumId w:val="4"/>
  </w:num>
  <w:num w:numId="6" w16cid:durableId="134835839">
    <w:abstractNumId w:val="8"/>
  </w:num>
  <w:num w:numId="7" w16cid:durableId="1312443293">
    <w:abstractNumId w:val="3"/>
  </w:num>
  <w:num w:numId="8" w16cid:durableId="1516654697">
    <w:abstractNumId w:val="2"/>
  </w:num>
  <w:num w:numId="9" w16cid:durableId="612827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D5"/>
    <w:rsid w:val="00021313"/>
    <w:rsid w:val="00045CCE"/>
    <w:rsid w:val="000D4BA5"/>
    <w:rsid w:val="00165F3A"/>
    <w:rsid w:val="00184B88"/>
    <w:rsid w:val="001C65CB"/>
    <w:rsid w:val="00261CD8"/>
    <w:rsid w:val="00285005"/>
    <w:rsid w:val="00353C6F"/>
    <w:rsid w:val="00377BF1"/>
    <w:rsid w:val="00385AAA"/>
    <w:rsid w:val="003D28BC"/>
    <w:rsid w:val="003D3486"/>
    <w:rsid w:val="00441C19"/>
    <w:rsid w:val="00446254"/>
    <w:rsid w:val="0045537A"/>
    <w:rsid w:val="00463A9A"/>
    <w:rsid w:val="004A66F5"/>
    <w:rsid w:val="004C2D3A"/>
    <w:rsid w:val="004D64A3"/>
    <w:rsid w:val="00573248"/>
    <w:rsid w:val="005778AB"/>
    <w:rsid w:val="005A2DA1"/>
    <w:rsid w:val="005F2462"/>
    <w:rsid w:val="00616221"/>
    <w:rsid w:val="0064208B"/>
    <w:rsid w:val="006C402A"/>
    <w:rsid w:val="006D1B2D"/>
    <w:rsid w:val="00767F7C"/>
    <w:rsid w:val="007B3943"/>
    <w:rsid w:val="007B601C"/>
    <w:rsid w:val="00831FED"/>
    <w:rsid w:val="008B5318"/>
    <w:rsid w:val="008E4917"/>
    <w:rsid w:val="008E67BD"/>
    <w:rsid w:val="00923932"/>
    <w:rsid w:val="00923B65"/>
    <w:rsid w:val="00933638"/>
    <w:rsid w:val="009340DB"/>
    <w:rsid w:val="00960CC5"/>
    <w:rsid w:val="00981030"/>
    <w:rsid w:val="009D48C6"/>
    <w:rsid w:val="00A46CAA"/>
    <w:rsid w:val="00A52452"/>
    <w:rsid w:val="00A70316"/>
    <w:rsid w:val="00AA215D"/>
    <w:rsid w:val="00AA2AD0"/>
    <w:rsid w:val="00AD3022"/>
    <w:rsid w:val="00AD3367"/>
    <w:rsid w:val="00B501FA"/>
    <w:rsid w:val="00B8183D"/>
    <w:rsid w:val="00BD0B86"/>
    <w:rsid w:val="00C16908"/>
    <w:rsid w:val="00DC0888"/>
    <w:rsid w:val="00E1153B"/>
    <w:rsid w:val="00E12F22"/>
    <w:rsid w:val="00ED64D5"/>
    <w:rsid w:val="00EF7838"/>
    <w:rsid w:val="00F00281"/>
    <w:rsid w:val="00F21828"/>
    <w:rsid w:val="00F55EB5"/>
    <w:rsid w:val="00F66C0D"/>
    <w:rsid w:val="00FB7CC9"/>
    <w:rsid w:val="00FC244C"/>
    <w:rsid w:val="00FE2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14:docId w14:val="4734802C"/>
  <w15:docId w15:val="{DC99CA1F-3E05-4C1A-83B1-FB470CB3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4D5"/>
    <w:pPr>
      <w:ind w:left="720"/>
      <w:contextualSpacing/>
    </w:pPr>
  </w:style>
  <w:style w:type="paragraph" w:styleId="BalloonText">
    <w:name w:val="Balloon Text"/>
    <w:basedOn w:val="Normal"/>
    <w:link w:val="BalloonTextChar"/>
    <w:uiPriority w:val="99"/>
    <w:semiHidden/>
    <w:unhideWhenUsed/>
    <w:rsid w:val="00385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AAA"/>
    <w:rPr>
      <w:rFonts w:ascii="Tahoma" w:hAnsi="Tahoma" w:cs="Tahoma"/>
      <w:sz w:val="16"/>
      <w:szCs w:val="16"/>
    </w:rPr>
  </w:style>
  <w:style w:type="paragraph" w:styleId="Header">
    <w:name w:val="header"/>
    <w:basedOn w:val="Normal"/>
    <w:link w:val="HeaderChar"/>
    <w:uiPriority w:val="99"/>
    <w:unhideWhenUsed/>
    <w:rsid w:val="00353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C6F"/>
  </w:style>
  <w:style w:type="paragraph" w:styleId="Footer">
    <w:name w:val="footer"/>
    <w:basedOn w:val="Normal"/>
    <w:link w:val="FooterChar"/>
    <w:uiPriority w:val="99"/>
    <w:unhideWhenUsed/>
    <w:rsid w:val="00353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C6F"/>
  </w:style>
  <w:style w:type="table" w:styleId="TableGrid">
    <w:name w:val="Table Grid"/>
    <w:basedOn w:val="TableNormal"/>
    <w:uiPriority w:val="59"/>
    <w:rsid w:val="00441C19"/>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3367"/>
    <w:pPr>
      <w:widowControl w:val="0"/>
      <w:autoSpaceDE w:val="0"/>
      <w:autoSpaceDN w:val="0"/>
      <w:spacing w:after="0" w:line="240" w:lineRule="auto"/>
      <w:ind w:left="107"/>
    </w:pPr>
    <w:rPr>
      <w:rFonts w:ascii="Times New Roman" w:eastAsia="Times New Roman" w:hAnsi="Times New Roman" w:cs="Times New Roman"/>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0C67A-CE92-4D0D-8EFD-09DA56CF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SWagstaff</dc:creator>
  <cp:lastModifiedBy>Jane Karaolis</cp:lastModifiedBy>
  <cp:revision>2</cp:revision>
  <cp:lastPrinted>2019-08-29T12:35:00Z</cp:lastPrinted>
  <dcterms:created xsi:type="dcterms:W3CDTF">2026-07-01T13:44:00Z</dcterms:created>
  <dcterms:modified xsi:type="dcterms:W3CDTF">2026-07-01T13:44:00Z</dcterms:modified>
</cp:coreProperties>
</file>