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FBF00" w14:textId="77777777" w:rsidR="007E7ED8" w:rsidRDefault="009C3DBB">
      <w:pPr>
        <w:spacing w:after="0" w:line="240" w:lineRule="auto"/>
        <w:jc w:val="center"/>
        <w:rPr>
          <w:b/>
          <w:color w:val="000000"/>
          <w:sz w:val="28"/>
          <w:szCs w:val="28"/>
          <w:u w:val="single"/>
        </w:rPr>
      </w:pPr>
      <w:r>
        <w:rPr>
          <w:b/>
          <w:color w:val="000000"/>
          <w:sz w:val="28"/>
          <w:szCs w:val="28"/>
          <w:u w:val="single"/>
        </w:rPr>
        <w:t>Minutes</w:t>
      </w:r>
    </w:p>
    <w:p w14:paraId="353F15A7" w14:textId="77777777" w:rsidR="007E7ED8" w:rsidRDefault="007E7ED8">
      <w:pPr>
        <w:spacing w:after="0" w:line="240" w:lineRule="auto"/>
        <w:jc w:val="center"/>
        <w:rPr>
          <w:b/>
          <w:u w:val="single"/>
        </w:rPr>
      </w:pPr>
    </w:p>
    <w:p w14:paraId="502E796A" w14:textId="77777777" w:rsidR="007E7ED8" w:rsidRDefault="009C3DBB">
      <w:pPr>
        <w:spacing w:after="0" w:line="240" w:lineRule="auto"/>
        <w:jc w:val="center"/>
        <w:rPr>
          <w:b/>
        </w:rPr>
      </w:pPr>
      <w:r>
        <w:rPr>
          <w:b/>
        </w:rPr>
        <w:t>Elizabeth Woodville School</w:t>
      </w:r>
    </w:p>
    <w:p w14:paraId="21F4B7DE" w14:textId="77777777" w:rsidR="007E7ED8" w:rsidRDefault="007E7ED8">
      <w:pPr>
        <w:spacing w:after="0" w:line="240" w:lineRule="auto"/>
        <w:rPr>
          <w:b/>
        </w:rPr>
      </w:pPr>
    </w:p>
    <w:tbl>
      <w:tblPr>
        <w:tblStyle w:val="a"/>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4868"/>
      </w:tblGrid>
      <w:tr w:rsidR="007E7ED8" w14:paraId="3CBD1876" w14:textId="77777777">
        <w:tc>
          <w:tcPr>
            <w:tcW w:w="4868" w:type="dxa"/>
          </w:tcPr>
          <w:p w14:paraId="443E89C1" w14:textId="77777777" w:rsidR="007E7ED8" w:rsidRDefault="009C3DBB">
            <w:pPr>
              <w:spacing w:before="40" w:after="40"/>
              <w:rPr>
                <w:b/>
              </w:rPr>
            </w:pPr>
            <w:r>
              <w:rPr>
                <w:b/>
              </w:rPr>
              <w:t>Meeting:          Local Governing Body</w:t>
            </w:r>
          </w:p>
          <w:p w14:paraId="2E377D3E" w14:textId="77777777" w:rsidR="007E7ED8" w:rsidRDefault="007E7ED8">
            <w:pPr>
              <w:spacing w:before="40" w:after="40"/>
              <w:rPr>
                <w:b/>
              </w:rPr>
            </w:pPr>
          </w:p>
        </w:tc>
        <w:tc>
          <w:tcPr>
            <w:tcW w:w="4868" w:type="dxa"/>
          </w:tcPr>
          <w:p w14:paraId="21CC7BFB" w14:textId="77777777" w:rsidR="007E7ED8" w:rsidRDefault="009C3DBB">
            <w:pPr>
              <w:rPr>
                <w:b/>
              </w:rPr>
            </w:pPr>
            <w:r>
              <w:rPr>
                <w:b/>
              </w:rPr>
              <w:t>Date:        Thursday 16</w:t>
            </w:r>
            <w:r>
              <w:rPr>
                <w:b/>
                <w:vertAlign w:val="superscript"/>
              </w:rPr>
              <w:t>th</w:t>
            </w:r>
            <w:r>
              <w:rPr>
                <w:b/>
              </w:rPr>
              <w:t xml:space="preserve"> September 2021</w:t>
            </w:r>
          </w:p>
        </w:tc>
      </w:tr>
      <w:tr w:rsidR="007E7ED8" w14:paraId="75147DCE" w14:textId="77777777">
        <w:tc>
          <w:tcPr>
            <w:tcW w:w="4868" w:type="dxa"/>
          </w:tcPr>
          <w:p w14:paraId="3D603D43" w14:textId="77777777" w:rsidR="007E7ED8" w:rsidRDefault="009C3DBB">
            <w:pPr>
              <w:spacing w:before="40" w:after="40"/>
              <w:rPr>
                <w:b/>
              </w:rPr>
            </w:pPr>
            <w:r>
              <w:rPr>
                <w:b/>
              </w:rPr>
              <w:t>Chair:                Jason Abbott (JA)</w:t>
            </w:r>
          </w:p>
          <w:p w14:paraId="301AF760" w14:textId="77777777" w:rsidR="007E7ED8" w:rsidRDefault="007E7ED8">
            <w:pPr>
              <w:spacing w:before="40" w:after="40"/>
              <w:rPr>
                <w:b/>
              </w:rPr>
            </w:pPr>
          </w:p>
        </w:tc>
        <w:tc>
          <w:tcPr>
            <w:tcW w:w="4868" w:type="dxa"/>
          </w:tcPr>
          <w:p w14:paraId="1590F505" w14:textId="77777777" w:rsidR="007E7ED8" w:rsidRDefault="009C3DBB">
            <w:pPr>
              <w:rPr>
                <w:b/>
              </w:rPr>
            </w:pPr>
            <w:r>
              <w:rPr>
                <w:b/>
              </w:rPr>
              <w:t>Clerk:       Teresa Elkin (TE)</w:t>
            </w:r>
          </w:p>
        </w:tc>
      </w:tr>
      <w:tr w:rsidR="007E7ED8" w14:paraId="5FC2AEAE" w14:textId="77777777">
        <w:tc>
          <w:tcPr>
            <w:tcW w:w="4868" w:type="dxa"/>
          </w:tcPr>
          <w:p w14:paraId="2E2B427F" w14:textId="77777777" w:rsidR="007E7ED8" w:rsidRDefault="009C3DBB">
            <w:pPr>
              <w:spacing w:before="40" w:after="40"/>
              <w:rPr>
                <w:b/>
                <w:color w:val="000000"/>
              </w:rPr>
            </w:pPr>
            <w:r>
              <w:rPr>
                <w:b/>
              </w:rPr>
              <w:t>Apologies</w:t>
            </w:r>
            <w:r>
              <w:rPr>
                <w:b/>
                <w:color w:val="000000"/>
              </w:rPr>
              <w:t>:      Sue Christopher (SC) Staff Governor;</w:t>
            </w:r>
            <w:r>
              <w:rPr>
                <w:b/>
                <w:color w:val="FF0000"/>
              </w:rPr>
              <w:t xml:space="preserve"> </w:t>
            </w:r>
            <w:r>
              <w:rPr>
                <w:b/>
                <w:color w:val="000000"/>
              </w:rPr>
              <w:t>Melissa Scott (MS) Governor</w:t>
            </w:r>
          </w:p>
        </w:tc>
        <w:tc>
          <w:tcPr>
            <w:tcW w:w="4868" w:type="dxa"/>
          </w:tcPr>
          <w:p w14:paraId="4CA2C2F3" w14:textId="77777777" w:rsidR="007E7ED8" w:rsidRDefault="009C3DBB">
            <w:pPr>
              <w:rPr>
                <w:b/>
                <w:color w:val="000000"/>
              </w:rPr>
            </w:pPr>
            <w:r>
              <w:rPr>
                <w:b/>
                <w:color w:val="000000"/>
              </w:rPr>
              <w:t xml:space="preserve">Absent:    </w:t>
            </w:r>
          </w:p>
          <w:p w14:paraId="1B1DC2B1" w14:textId="77777777" w:rsidR="007E7ED8" w:rsidRDefault="007E7ED8">
            <w:pPr>
              <w:rPr>
                <w:b/>
                <w:color w:val="000000"/>
              </w:rPr>
            </w:pPr>
          </w:p>
        </w:tc>
      </w:tr>
      <w:tr w:rsidR="007E7ED8" w14:paraId="7E327E8D" w14:textId="77777777">
        <w:tc>
          <w:tcPr>
            <w:tcW w:w="9736" w:type="dxa"/>
            <w:gridSpan w:val="2"/>
          </w:tcPr>
          <w:p w14:paraId="4AB433C2" w14:textId="77777777" w:rsidR="007E7ED8" w:rsidRDefault="009C3DBB">
            <w:pPr>
              <w:spacing w:before="40" w:after="40"/>
              <w:rPr>
                <w:b/>
                <w:color w:val="FF0000"/>
              </w:rPr>
            </w:pPr>
            <w:r>
              <w:rPr>
                <w:b/>
              </w:rPr>
              <w:t xml:space="preserve">In attendance: </w:t>
            </w:r>
            <w:r>
              <w:rPr>
                <w:b/>
                <w:color w:val="000000"/>
              </w:rPr>
              <w:t>Sharan Matharu (SM) Principal; Jason Abbott (JA) Governor; Dr Jamie Clarke (JC) TLT CEO &amp; Governor (part);</w:t>
            </w:r>
            <w:r>
              <w:rPr>
                <w:b/>
                <w:color w:val="FF0000"/>
              </w:rPr>
              <w:t xml:space="preserve"> </w:t>
            </w:r>
            <w:r>
              <w:rPr>
                <w:b/>
                <w:color w:val="000000"/>
              </w:rPr>
              <w:t>Gillian Lucas (GL) Parent Governor; Paul Goddard</w:t>
            </w:r>
            <w:r>
              <w:rPr>
                <w:b/>
                <w:color w:val="000000"/>
              </w:rPr>
              <w:t xml:space="preserve"> (PG) Governor; Hayley Richardson (HR) School Business Manager (part); Mark Brennan (MB) Deputy Headteacher; Helen Gilligan (HG) Deputy Headteacher (part); Chris Watt (CW) TLT Representative (part).</w:t>
            </w:r>
          </w:p>
        </w:tc>
      </w:tr>
    </w:tbl>
    <w:p w14:paraId="722DE8B2" w14:textId="77777777" w:rsidR="007E7ED8" w:rsidRDefault="007E7ED8">
      <w:pPr>
        <w:spacing w:after="0" w:line="240" w:lineRule="auto"/>
        <w:rPr>
          <w:b/>
          <w:i/>
          <w:color w:val="FF0000"/>
        </w:rPr>
      </w:pPr>
    </w:p>
    <w:tbl>
      <w:tblPr>
        <w:tblStyle w:val="a0"/>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7105"/>
        <w:gridCol w:w="851"/>
        <w:gridCol w:w="952"/>
      </w:tblGrid>
      <w:tr w:rsidR="007E7ED8" w14:paraId="1301C246" w14:textId="77777777">
        <w:trPr>
          <w:trHeight w:val="736"/>
        </w:trPr>
        <w:tc>
          <w:tcPr>
            <w:tcW w:w="828" w:type="dxa"/>
            <w:shd w:val="clear" w:color="auto" w:fill="00B050"/>
          </w:tcPr>
          <w:p w14:paraId="6644F012" w14:textId="77777777" w:rsidR="007E7ED8" w:rsidRDefault="007E7ED8">
            <w:pPr>
              <w:rPr>
                <w:color w:val="FF0000"/>
              </w:rPr>
            </w:pPr>
          </w:p>
        </w:tc>
        <w:tc>
          <w:tcPr>
            <w:tcW w:w="7105" w:type="dxa"/>
            <w:shd w:val="clear" w:color="auto" w:fill="00B050"/>
          </w:tcPr>
          <w:p w14:paraId="7DBAC2AB" w14:textId="77777777" w:rsidR="007E7ED8" w:rsidRDefault="007E7ED8"/>
        </w:tc>
        <w:tc>
          <w:tcPr>
            <w:tcW w:w="851" w:type="dxa"/>
            <w:shd w:val="clear" w:color="auto" w:fill="00B050"/>
          </w:tcPr>
          <w:p w14:paraId="00CB1C0D" w14:textId="77777777" w:rsidR="007E7ED8" w:rsidRDefault="009C3DBB">
            <w:pPr>
              <w:rPr>
                <w:b/>
              </w:rPr>
            </w:pPr>
            <w:r>
              <w:rPr>
                <w:b/>
              </w:rPr>
              <w:t>Action By</w:t>
            </w:r>
          </w:p>
        </w:tc>
        <w:tc>
          <w:tcPr>
            <w:tcW w:w="952" w:type="dxa"/>
            <w:shd w:val="clear" w:color="auto" w:fill="00B050"/>
          </w:tcPr>
          <w:p w14:paraId="0AFFD101" w14:textId="77777777" w:rsidR="007E7ED8" w:rsidRDefault="009C3DBB">
            <w:pPr>
              <w:rPr>
                <w:b/>
              </w:rPr>
            </w:pPr>
            <w:r>
              <w:rPr>
                <w:b/>
              </w:rPr>
              <w:t>Date</w:t>
            </w:r>
          </w:p>
        </w:tc>
      </w:tr>
      <w:tr w:rsidR="007E7ED8" w14:paraId="6DFA5001" w14:textId="77777777">
        <w:tc>
          <w:tcPr>
            <w:tcW w:w="828" w:type="dxa"/>
          </w:tcPr>
          <w:p w14:paraId="4586AB2B" w14:textId="77777777" w:rsidR="007E7ED8" w:rsidRDefault="009C3DBB">
            <w:pPr>
              <w:rPr>
                <w:b/>
              </w:rPr>
            </w:pPr>
            <w:r>
              <w:rPr>
                <w:b/>
              </w:rPr>
              <w:t>1.</w:t>
            </w:r>
          </w:p>
        </w:tc>
        <w:tc>
          <w:tcPr>
            <w:tcW w:w="7105" w:type="dxa"/>
          </w:tcPr>
          <w:p w14:paraId="5A616780" w14:textId="77777777" w:rsidR="007E7ED8" w:rsidRDefault="009C3DBB">
            <w:pPr>
              <w:pStyle w:val="Heading4"/>
              <w:outlineLvl w:val="3"/>
              <w:rPr>
                <w:rFonts w:ascii="Calibri" w:eastAsia="Calibri" w:hAnsi="Calibri" w:cs="Calibri"/>
                <w:color w:val="000000"/>
              </w:rPr>
            </w:pPr>
            <w:r>
              <w:rPr>
                <w:rFonts w:ascii="Calibri" w:eastAsia="Calibri" w:hAnsi="Calibri" w:cs="Calibri"/>
                <w:color w:val="000000"/>
              </w:rPr>
              <w:t>INTRODUCTION BY THE CLERK</w:t>
            </w:r>
          </w:p>
          <w:p w14:paraId="65CC779C" w14:textId="77777777" w:rsidR="007E7ED8" w:rsidRDefault="007E7ED8">
            <w:pPr>
              <w:ind w:left="720"/>
              <w:rPr>
                <w:b/>
              </w:rPr>
            </w:pPr>
          </w:p>
        </w:tc>
        <w:tc>
          <w:tcPr>
            <w:tcW w:w="851" w:type="dxa"/>
          </w:tcPr>
          <w:p w14:paraId="70157AE7" w14:textId="77777777" w:rsidR="007E7ED8" w:rsidRDefault="007E7ED8">
            <w:pPr>
              <w:rPr>
                <w:b/>
                <w:color w:val="FF0000"/>
              </w:rPr>
            </w:pPr>
          </w:p>
        </w:tc>
        <w:tc>
          <w:tcPr>
            <w:tcW w:w="952" w:type="dxa"/>
          </w:tcPr>
          <w:p w14:paraId="0318EAF4" w14:textId="77777777" w:rsidR="007E7ED8" w:rsidRDefault="007E7ED8">
            <w:pPr>
              <w:rPr>
                <w:b/>
                <w:color w:val="FF0000"/>
              </w:rPr>
            </w:pPr>
          </w:p>
        </w:tc>
      </w:tr>
      <w:tr w:rsidR="007E7ED8" w14:paraId="357F42CB" w14:textId="77777777">
        <w:tc>
          <w:tcPr>
            <w:tcW w:w="828" w:type="dxa"/>
          </w:tcPr>
          <w:p w14:paraId="36DC2D81" w14:textId="77777777" w:rsidR="007E7ED8" w:rsidRDefault="009C3DBB">
            <w:pPr>
              <w:rPr>
                <w:b/>
              </w:rPr>
            </w:pPr>
            <w:r>
              <w:rPr>
                <w:b/>
              </w:rPr>
              <w:t>1.1</w:t>
            </w:r>
          </w:p>
        </w:tc>
        <w:tc>
          <w:tcPr>
            <w:tcW w:w="7105" w:type="dxa"/>
          </w:tcPr>
          <w:p w14:paraId="37CA7113" w14:textId="77777777" w:rsidR="007E7ED8" w:rsidRDefault="009C3DBB">
            <w:pPr>
              <w:numPr>
                <w:ilvl w:val="0"/>
                <w:numId w:val="4"/>
              </w:numPr>
              <w:rPr>
                <w:b/>
                <w:color w:val="000000"/>
              </w:rPr>
            </w:pPr>
            <w:r>
              <w:rPr>
                <w:b/>
                <w:color w:val="000000"/>
              </w:rPr>
              <w:t>Elect a Chair of the LGB for 2021-2022</w:t>
            </w:r>
          </w:p>
          <w:p w14:paraId="6C60BD1E" w14:textId="77777777" w:rsidR="007E7ED8" w:rsidRDefault="009C3DBB">
            <w:pPr>
              <w:rPr>
                <w:color w:val="000000"/>
              </w:rPr>
            </w:pPr>
            <w:r>
              <w:rPr>
                <w:color w:val="000000"/>
              </w:rPr>
              <w:t>JA advised that he will be standing down as a governor at the end of December 2021 but will be happy to continue as a Chair with support of a Vice Chair. Governors present voted unanimously to elect JA as the Chair for the autumn term.</w:t>
            </w:r>
          </w:p>
          <w:p w14:paraId="56441238" w14:textId="77777777" w:rsidR="007E7ED8" w:rsidRDefault="007E7E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tc>
        <w:tc>
          <w:tcPr>
            <w:tcW w:w="851" w:type="dxa"/>
          </w:tcPr>
          <w:p w14:paraId="0C7BE4F5" w14:textId="77777777" w:rsidR="007E7ED8" w:rsidRDefault="007E7ED8">
            <w:pPr>
              <w:rPr>
                <w:b/>
                <w:color w:val="FF0000"/>
              </w:rPr>
            </w:pPr>
          </w:p>
        </w:tc>
        <w:tc>
          <w:tcPr>
            <w:tcW w:w="952" w:type="dxa"/>
          </w:tcPr>
          <w:p w14:paraId="080B5317" w14:textId="77777777" w:rsidR="007E7ED8" w:rsidRDefault="007E7ED8">
            <w:pPr>
              <w:rPr>
                <w:b/>
                <w:color w:val="FF0000"/>
              </w:rPr>
            </w:pPr>
          </w:p>
        </w:tc>
      </w:tr>
      <w:tr w:rsidR="007E7ED8" w14:paraId="0015B7DF" w14:textId="77777777">
        <w:tc>
          <w:tcPr>
            <w:tcW w:w="828" w:type="dxa"/>
          </w:tcPr>
          <w:p w14:paraId="6E322A61" w14:textId="77777777" w:rsidR="007E7ED8" w:rsidRDefault="009C3DBB">
            <w:pPr>
              <w:rPr>
                <w:b/>
              </w:rPr>
            </w:pPr>
            <w:r>
              <w:rPr>
                <w:b/>
              </w:rPr>
              <w:t>1.2</w:t>
            </w:r>
          </w:p>
        </w:tc>
        <w:tc>
          <w:tcPr>
            <w:tcW w:w="7105" w:type="dxa"/>
          </w:tcPr>
          <w:p w14:paraId="1590B3C4" w14:textId="77777777" w:rsidR="007E7ED8" w:rsidRDefault="009C3DBB">
            <w:pPr>
              <w:numPr>
                <w:ilvl w:val="0"/>
                <w:numId w:val="4"/>
              </w:numPr>
              <w:rPr>
                <w:b/>
                <w:color w:val="000000"/>
              </w:rPr>
            </w:pPr>
            <w:r>
              <w:rPr>
                <w:b/>
                <w:color w:val="000000"/>
              </w:rPr>
              <w:t>Elect a Vice</w:t>
            </w:r>
            <w:r>
              <w:rPr>
                <w:b/>
                <w:color w:val="000000"/>
              </w:rPr>
              <w:t xml:space="preserve"> Chair of the LGB for 2021-2022</w:t>
            </w:r>
          </w:p>
          <w:p w14:paraId="6B4D28AA" w14:textId="77777777" w:rsidR="007E7ED8" w:rsidRDefault="009C3DBB">
            <w:pPr>
              <w:rPr>
                <w:color w:val="000000"/>
              </w:rPr>
            </w:pPr>
            <w:r>
              <w:rPr>
                <w:color w:val="000000"/>
              </w:rPr>
              <w:t>JA outlined the Trust support in place for Chairs and Vice Chairs to assist them in their role.</w:t>
            </w:r>
          </w:p>
          <w:p w14:paraId="0A1DE005" w14:textId="77777777" w:rsidR="007E7ED8" w:rsidRDefault="007E7ED8">
            <w:pPr>
              <w:rPr>
                <w:color w:val="000000"/>
              </w:rPr>
            </w:pPr>
          </w:p>
          <w:p w14:paraId="3727E6C6" w14:textId="77777777" w:rsidR="007E7ED8" w:rsidRDefault="009C3DBB">
            <w:pPr>
              <w:rPr>
                <w:color w:val="000000"/>
              </w:rPr>
            </w:pPr>
            <w:r>
              <w:rPr>
                <w:color w:val="000000"/>
              </w:rPr>
              <w:t>The governors present accepted the opportunity to consider the of the role of Vice Chair. No appointment was made.</w:t>
            </w:r>
          </w:p>
          <w:p w14:paraId="10CD144C" w14:textId="77777777" w:rsidR="007E7ED8" w:rsidRDefault="007E7E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tc>
        <w:tc>
          <w:tcPr>
            <w:tcW w:w="851" w:type="dxa"/>
          </w:tcPr>
          <w:p w14:paraId="26905D56" w14:textId="77777777" w:rsidR="007E7ED8" w:rsidRDefault="007E7ED8">
            <w:pPr>
              <w:rPr>
                <w:b/>
                <w:color w:val="FF0000"/>
              </w:rPr>
            </w:pPr>
          </w:p>
        </w:tc>
        <w:tc>
          <w:tcPr>
            <w:tcW w:w="952" w:type="dxa"/>
          </w:tcPr>
          <w:p w14:paraId="0B5968CA" w14:textId="77777777" w:rsidR="007E7ED8" w:rsidRDefault="007E7ED8">
            <w:pPr>
              <w:rPr>
                <w:b/>
                <w:color w:val="FF0000"/>
              </w:rPr>
            </w:pPr>
          </w:p>
        </w:tc>
      </w:tr>
      <w:tr w:rsidR="007E7ED8" w14:paraId="600563E1" w14:textId="77777777">
        <w:tc>
          <w:tcPr>
            <w:tcW w:w="828" w:type="dxa"/>
          </w:tcPr>
          <w:p w14:paraId="5C3B991D" w14:textId="77777777" w:rsidR="007E7ED8" w:rsidRDefault="009C3DBB">
            <w:pPr>
              <w:rPr>
                <w:b/>
              </w:rPr>
            </w:pPr>
            <w:r>
              <w:rPr>
                <w:b/>
              </w:rPr>
              <w:t>2.</w:t>
            </w:r>
          </w:p>
        </w:tc>
        <w:tc>
          <w:tcPr>
            <w:tcW w:w="7105" w:type="dxa"/>
          </w:tcPr>
          <w:p w14:paraId="756DC2BA" w14:textId="77777777" w:rsidR="007E7ED8" w:rsidRDefault="009C3D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WELCOME AND APOLOGIES</w:t>
            </w:r>
          </w:p>
          <w:p w14:paraId="0ED45535" w14:textId="77777777" w:rsidR="007E7ED8" w:rsidRDefault="007E7E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tc>
        <w:tc>
          <w:tcPr>
            <w:tcW w:w="851" w:type="dxa"/>
          </w:tcPr>
          <w:p w14:paraId="02D57AA5" w14:textId="77777777" w:rsidR="007E7ED8" w:rsidRDefault="007E7ED8">
            <w:pPr>
              <w:rPr>
                <w:b/>
                <w:color w:val="FF0000"/>
              </w:rPr>
            </w:pPr>
          </w:p>
        </w:tc>
        <w:tc>
          <w:tcPr>
            <w:tcW w:w="952" w:type="dxa"/>
          </w:tcPr>
          <w:p w14:paraId="52CEBBBF" w14:textId="77777777" w:rsidR="007E7ED8" w:rsidRDefault="007E7ED8">
            <w:pPr>
              <w:rPr>
                <w:b/>
                <w:color w:val="FF0000"/>
              </w:rPr>
            </w:pPr>
          </w:p>
        </w:tc>
      </w:tr>
      <w:tr w:rsidR="007E7ED8" w14:paraId="14EC1F50" w14:textId="77777777">
        <w:tc>
          <w:tcPr>
            <w:tcW w:w="828" w:type="dxa"/>
          </w:tcPr>
          <w:p w14:paraId="49D5A93F" w14:textId="77777777" w:rsidR="007E7ED8" w:rsidRDefault="009C3DBB">
            <w:pPr>
              <w:rPr>
                <w:b/>
              </w:rPr>
            </w:pPr>
            <w:r>
              <w:rPr>
                <w:b/>
              </w:rPr>
              <w:t>2.1</w:t>
            </w:r>
          </w:p>
        </w:tc>
        <w:tc>
          <w:tcPr>
            <w:tcW w:w="7105" w:type="dxa"/>
          </w:tcPr>
          <w:p w14:paraId="24CAAF0E" w14:textId="77777777" w:rsidR="007E7ED8" w:rsidRDefault="009C3DBB">
            <w:pPr>
              <w:rPr>
                <w:color w:val="000000"/>
              </w:rPr>
            </w:pPr>
            <w:r>
              <w:rPr>
                <w:color w:val="000000"/>
              </w:rPr>
              <w:t xml:space="preserve">JA welcomed everyone to the meeting. JA welcomed MB and HG, Deputy Headteachers who will present in the </w:t>
            </w:r>
            <w:r>
              <w:rPr>
                <w:color w:val="000000"/>
              </w:rPr>
              <w:t>meeting.</w:t>
            </w:r>
          </w:p>
          <w:p w14:paraId="0EAA6569" w14:textId="77777777" w:rsidR="007E7ED8" w:rsidRDefault="007E7ED8">
            <w:pPr>
              <w:rPr>
                <w:color w:val="FF0000"/>
              </w:rPr>
            </w:pPr>
          </w:p>
          <w:p w14:paraId="3A011EE6" w14:textId="77777777" w:rsidR="007E7ED8" w:rsidRDefault="009C3DBB">
            <w:pPr>
              <w:rPr>
                <w:color w:val="000000"/>
              </w:rPr>
            </w:pPr>
            <w:r>
              <w:rPr>
                <w:color w:val="000000"/>
              </w:rPr>
              <w:t xml:space="preserve">Sue Christopher (SC) and Melissa Scott (MS) submitted apologies which were accepted. </w:t>
            </w:r>
          </w:p>
          <w:p w14:paraId="580B2868" w14:textId="77777777" w:rsidR="007E7ED8" w:rsidRDefault="007E7ED8">
            <w:pPr>
              <w:rPr>
                <w:color w:val="000000"/>
              </w:rPr>
            </w:pPr>
          </w:p>
        </w:tc>
        <w:tc>
          <w:tcPr>
            <w:tcW w:w="851" w:type="dxa"/>
          </w:tcPr>
          <w:p w14:paraId="3F1A093B" w14:textId="77777777" w:rsidR="007E7ED8" w:rsidRDefault="007E7ED8">
            <w:pPr>
              <w:rPr>
                <w:b/>
                <w:color w:val="000000"/>
              </w:rPr>
            </w:pPr>
          </w:p>
          <w:p w14:paraId="64E0E20A" w14:textId="77777777" w:rsidR="007E7ED8" w:rsidRDefault="007E7ED8">
            <w:pPr>
              <w:rPr>
                <w:b/>
                <w:color w:val="000000"/>
              </w:rPr>
            </w:pPr>
          </w:p>
          <w:p w14:paraId="224C9006" w14:textId="77777777" w:rsidR="007E7ED8" w:rsidRDefault="007E7ED8">
            <w:pPr>
              <w:rPr>
                <w:b/>
                <w:color w:val="000000"/>
              </w:rPr>
            </w:pPr>
          </w:p>
        </w:tc>
        <w:tc>
          <w:tcPr>
            <w:tcW w:w="952" w:type="dxa"/>
          </w:tcPr>
          <w:p w14:paraId="6E3DE95A" w14:textId="77777777" w:rsidR="007E7ED8" w:rsidRDefault="007E7ED8">
            <w:pPr>
              <w:rPr>
                <w:b/>
                <w:color w:val="000000"/>
              </w:rPr>
            </w:pPr>
          </w:p>
          <w:p w14:paraId="582E2438" w14:textId="77777777" w:rsidR="007E7ED8" w:rsidRDefault="007E7ED8">
            <w:pPr>
              <w:rPr>
                <w:b/>
                <w:color w:val="000000"/>
              </w:rPr>
            </w:pPr>
          </w:p>
          <w:p w14:paraId="7D30625D" w14:textId="77777777" w:rsidR="007E7ED8" w:rsidRDefault="007E7ED8">
            <w:pPr>
              <w:rPr>
                <w:b/>
                <w:color w:val="000000"/>
              </w:rPr>
            </w:pPr>
          </w:p>
          <w:p w14:paraId="443A8AD0" w14:textId="77777777" w:rsidR="007E7ED8" w:rsidRDefault="007E7ED8">
            <w:pPr>
              <w:rPr>
                <w:b/>
                <w:color w:val="000000"/>
              </w:rPr>
            </w:pPr>
          </w:p>
        </w:tc>
      </w:tr>
      <w:tr w:rsidR="007E7ED8" w14:paraId="36A880A0" w14:textId="77777777">
        <w:tc>
          <w:tcPr>
            <w:tcW w:w="828" w:type="dxa"/>
          </w:tcPr>
          <w:p w14:paraId="4179FA0F" w14:textId="77777777" w:rsidR="007E7ED8" w:rsidRDefault="009C3DBB">
            <w:pPr>
              <w:rPr>
                <w:b/>
              </w:rPr>
            </w:pPr>
            <w:r>
              <w:rPr>
                <w:b/>
              </w:rPr>
              <w:t>3.</w:t>
            </w:r>
          </w:p>
        </w:tc>
        <w:tc>
          <w:tcPr>
            <w:tcW w:w="7105" w:type="dxa"/>
          </w:tcPr>
          <w:p w14:paraId="7F7ADB8D" w14:textId="77777777" w:rsidR="007E7ED8" w:rsidRDefault="009C3DBB">
            <w:pPr>
              <w:rPr>
                <w:b/>
                <w:color w:val="000000"/>
              </w:rPr>
            </w:pPr>
            <w:r>
              <w:rPr>
                <w:b/>
                <w:color w:val="000000"/>
              </w:rPr>
              <w:t>DECLARATION OF BUSINESS INTEREST</w:t>
            </w:r>
          </w:p>
          <w:p w14:paraId="2745A2B7" w14:textId="77777777" w:rsidR="007E7ED8" w:rsidRDefault="007E7ED8">
            <w:pPr>
              <w:rPr>
                <w:color w:val="000000"/>
              </w:rPr>
            </w:pPr>
          </w:p>
        </w:tc>
        <w:tc>
          <w:tcPr>
            <w:tcW w:w="851" w:type="dxa"/>
          </w:tcPr>
          <w:p w14:paraId="35800EF0" w14:textId="77777777" w:rsidR="007E7ED8" w:rsidRDefault="007E7ED8">
            <w:pPr>
              <w:rPr>
                <w:b/>
                <w:color w:val="000000"/>
              </w:rPr>
            </w:pPr>
          </w:p>
        </w:tc>
        <w:tc>
          <w:tcPr>
            <w:tcW w:w="952" w:type="dxa"/>
          </w:tcPr>
          <w:p w14:paraId="0CC9D978" w14:textId="77777777" w:rsidR="007E7ED8" w:rsidRDefault="007E7ED8">
            <w:pPr>
              <w:rPr>
                <w:b/>
                <w:color w:val="000000"/>
              </w:rPr>
            </w:pPr>
          </w:p>
        </w:tc>
      </w:tr>
      <w:tr w:rsidR="007E7ED8" w14:paraId="45A43AEF" w14:textId="77777777">
        <w:tc>
          <w:tcPr>
            <w:tcW w:w="828" w:type="dxa"/>
          </w:tcPr>
          <w:p w14:paraId="795B3E28" w14:textId="77777777" w:rsidR="007E7ED8" w:rsidRDefault="009C3DBB">
            <w:pPr>
              <w:rPr>
                <w:b/>
              </w:rPr>
            </w:pPr>
            <w:r>
              <w:rPr>
                <w:b/>
              </w:rPr>
              <w:t>3.1</w:t>
            </w:r>
          </w:p>
        </w:tc>
        <w:tc>
          <w:tcPr>
            <w:tcW w:w="7105" w:type="dxa"/>
          </w:tcPr>
          <w:p w14:paraId="3C6C8209" w14:textId="77777777" w:rsidR="007E7ED8" w:rsidRDefault="009C3DBB">
            <w:pPr>
              <w:numPr>
                <w:ilvl w:val="0"/>
                <w:numId w:val="5"/>
              </w:numPr>
              <w:rPr>
                <w:b/>
                <w:color w:val="000000"/>
              </w:rPr>
            </w:pPr>
            <w:r>
              <w:rPr>
                <w:b/>
                <w:color w:val="000000"/>
              </w:rPr>
              <w:t>Governors to complete and return the Annual Pecuniary Business Interest Declaration</w:t>
            </w:r>
          </w:p>
          <w:p w14:paraId="29C576B3" w14:textId="77777777" w:rsidR="007E7ED8" w:rsidRDefault="009C3DBB">
            <w:pPr>
              <w:rPr>
                <w:color w:val="000000"/>
              </w:rPr>
            </w:pPr>
            <w:r>
              <w:rPr>
                <w:color w:val="000000"/>
              </w:rPr>
              <w:t>Governors agreed to complete and return their annual forms.</w:t>
            </w:r>
          </w:p>
          <w:p w14:paraId="17678C4B" w14:textId="77777777" w:rsidR="007E7ED8" w:rsidRDefault="007E7ED8">
            <w:pPr>
              <w:rPr>
                <w:color w:val="000000"/>
              </w:rPr>
            </w:pPr>
          </w:p>
          <w:p w14:paraId="7A7DD5DC" w14:textId="77777777" w:rsidR="007E7ED8" w:rsidRDefault="009C3DBB">
            <w:pPr>
              <w:rPr>
                <w:color w:val="000000"/>
              </w:rPr>
            </w:pPr>
            <w:r>
              <w:rPr>
                <w:color w:val="000000"/>
              </w:rPr>
              <w:t>There were no other declarations.</w:t>
            </w:r>
          </w:p>
        </w:tc>
        <w:tc>
          <w:tcPr>
            <w:tcW w:w="851" w:type="dxa"/>
          </w:tcPr>
          <w:p w14:paraId="4882571A" w14:textId="77777777" w:rsidR="007E7ED8" w:rsidRDefault="007E7ED8">
            <w:pPr>
              <w:rPr>
                <w:b/>
                <w:color w:val="000000"/>
              </w:rPr>
            </w:pPr>
          </w:p>
          <w:p w14:paraId="4B5455CA" w14:textId="77777777" w:rsidR="007E7ED8" w:rsidRDefault="007E7ED8">
            <w:pPr>
              <w:rPr>
                <w:b/>
                <w:color w:val="000000"/>
              </w:rPr>
            </w:pPr>
          </w:p>
        </w:tc>
        <w:tc>
          <w:tcPr>
            <w:tcW w:w="952" w:type="dxa"/>
          </w:tcPr>
          <w:p w14:paraId="7D6BFBF3" w14:textId="77777777" w:rsidR="007E7ED8" w:rsidRDefault="007E7ED8">
            <w:pPr>
              <w:rPr>
                <w:b/>
                <w:color w:val="000000"/>
              </w:rPr>
            </w:pPr>
          </w:p>
          <w:p w14:paraId="32AD83C0" w14:textId="77777777" w:rsidR="007E7ED8" w:rsidRDefault="007E7ED8">
            <w:pPr>
              <w:rPr>
                <w:b/>
                <w:color w:val="000000"/>
              </w:rPr>
            </w:pPr>
          </w:p>
        </w:tc>
      </w:tr>
      <w:tr w:rsidR="007E7ED8" w14:paraId="785D95F2" w14:textId="77777777">
        <w:tc>
          <w:tcPr>
            <w:tcW w:w="828" w:type="dxa"/>
          </w:tcPr>
          <w:p w14:paraId="4875C907" w14:textId="77777777" w:rsidR="007E7ED8" w:rsidRDefault="009C3DBB">
            <w:pPr>
              <w:rPr>
                <w:b/>
              </w:rPr>
            </w:pPr>
            <w:r>
              <w:rPr>
                <w:b/>
              </w:rPr>
              <w:lastRenderedPageBreak/>
              <w:t>4.</w:t>
            </w:r>
          </w:p>
        </w:tc>
        <w:tc>
          <w:tcPr>
            <w:tcW w:w="7105" w:type="dxa"/>
          </w:tcPr>
          <w:p w14:paraId="69ADE217" w14:textId="77777777" w:rsidR="007E7ED8" w:rsidRDefault="009C3DBB">
            <w:pPr>
              <w:pStyle w:val="Heading4"/>
              <w:outlineLvl w:val="3"/>
              <w:rPr>
                <w:rFonts w:ascii="Calibri" w:eastAsia="Calibri" w:hAnsi="Calibri" w:cs="Calibri"/>
                <w:color w:val="000000"/>
              </w:rPr>
            </w:pPr>
            <w:r>
              <w:rPr>
                <w:rFonts w:ascii="Calibri" w:eastAsia="Calibri" w:hAnsi="Calibri" w:cs="Calibri"/>
                <w:color w:val="000000"/>
              </w:rPr>
              <w:t>MINUTES AND CONFIDENTIAL MINUTES OF THE LOCAL GOVERNING BODY MEETING 1</w:t>
            </w:r>
            <w:r>
              <w:rPr>
                <w:rFonts w:ascii="Calibri" w:eastAsia="Calibri" w:hAnsi="Calibri" w:cs="Calibri"/>
                <w:color w:val="000000"/>
                <w:vertAlign w:val="superscript"/>
              </w:rPr>
              <w:t>st</w:t>
            </w:r>
            <w:r>
              <w:rPr>
                <w:rFonts w:ascii="Calibri" w:eastAsia="Calibri" w:hAnsi="Calibri" w:cs="Calibri"/>
                <w:color w:val="000000"/>
              </w:rPr>
              <w:t xml:space="preserve"> JULY 2021 &amp; MATTERS ARISING</w:t>
            </w:r>
          </w:p>
          <w:p w14:paraId="4EC7704F" w14:textId="77777777" w:rsidR="007E7ED8" w:rsidRDefault="007E7ED8">
            <w:pPr>
              <w:rPr>
                <w:rFonts w:ascii="Century Gothic" w:eastAsia="Century Gothic" w:hAnsi="Century Gothic" w:cs="Century Gothic"/>
                <w:b/>
                <w:color w:val="000000"/>
              </w:rPr>
            </w:pPr>
          </w:p>
        </w:tc>
        <w:tc>
          <w:tcPr>
            <w:tcW w:w="851" w:type="dxa"/>
          </w:tcPr>
          <w:p w14:paraId="542C6C60" w14:textId="77777777" w:rsidR="007E7ED8" w:rsidRDefault="007E7ED8">
            <w:pPr>
              <w:rPr>
                <w:b/>
                <w:color w:val="000000"/>
              </w:rPr>
            </w:pPr>
          </w:p>
        </w:tc>
        <w:tc>
          <w:tcPr>
            <w:tcW w:w="952" w:type="dxa"/>
          </w:tcPr>
          <w:p w14:paraId="47468B5F" w14:textId="77777777" w:rsidR="007E7ED8" w:rsidRDefault="007E7ED8">
            <w:pPr>
              <w:rPr>
                <w:b/>
                <w:color w:val="000000"/>
              </w:rPr>
            </w:pPr>
          </w:p>
        </w:tc>
      </w:tr>
      <w:tr w:rsidR="007E7ED8" w14:paraId="2BF96E03" w14:textId="77777777">
        <w:tc>
          <w:tcPr>
            <w:tcW w:w="828" w:type="dxa"/>
          </w:tcPr>
          <w:p w14:paraId="394E6E55" w14:textId="77777777" w:rsidR="007E7ED8" w:rsidRDefault="009C3DBB">
            <w:pPr>
              <w:rPr>
                <w:b/>
              </w:rPr>
            </w:pPr>
            <w:r>
              <w:rPr>
                <w:b/>
              </w:rPr>
              <w:t>4.1</w:t>
            </w:r>
          </w:p>
        </w:tc>
        <w:tc>
          <w:tcPr>
            <w:tcW w:w="7105" w:type="dxa"/>
          </w:tcPr>
          <w:p w14:paraId="10EB91D1" w14:textId="77777777" w:rsidR="007E7ED8" w:rsidRDefault="009C3DBB">
            <w:pPr>
              <w:rPr>
                <w:color w:val="000000"/>
              </w:rPr>
            </w:pPr>
            <w:r>
              <w:rPr>
                <w:color w:val="000000"/>
              </w:rPr>
              <w:t>The minutes and confidential minutes were agreed as an accurate reflection of the meeting and will be signed by the Chair.</w:t>
            </w:r>
          </w:p>
          <w:p w14:paraId="3845B7B9" w14:textId="77777777" w:rsidR="007E7ED8" w:rsidRDefault="007E7ED8">
            <w:pPr>
              <w:rPr>
                <w:color w:val="000000"/>
              </w:rPr>
            </w:pPr>
          </w:p>
        </w:tc>
        <w:tc>
          <w:tcPr>
            <w:tcW w:w="851" w:type="dxa"/>
          </w:tcPr>
          <w:p w14:paraId="65A601E8" w14:textId="77777777" w:rsidR="007E7ED8" w:rsidRDefault="009C3DBB">
            <w:pPr>
              <w:rPr>
                <w:b/>
                <w:color w:val="000000"/>
              </w:rPr>
            </w:pPr>
            <w:r>
              <w:rPr>
                <w:b/>
                <w:color w:val="000000"/>
              </w:rPr>
              <w:t>JA</w:t>
            </w:r>
          </w:p>
        </w:tc>
        <w:tc>
          <w:tcPr>
            <w:tcW w:w="952" w:type="dxa"/>
          </w:tcPr>
          <w:p w14:paraId="2CA408FC" w14:textId="77777777" w:rsidR="007E7ED8" w:rsidRDefault="009C3DBB">
            <w:pPr>
              <w:rPr>
                <w:b/>
                <w:color w:val="000000"/>
              </w:rPr>
            </w:pPr>
            <w:r>
              <w:rPr>
                <w:b/>
                <w:color w:val="000000"/>
              </w:rPr>
              <w:t>ASAP</w:t>
            </w:r>
          </w:p>
        </w:tc>
      </w:tr>
      <w:tr w:rsidR="007E7ED8" w14:paraId="2B151A6F" w14:textId="77777777">
        <w:tc>
          <w:tcPr>
            <w:tcW w:w="828" w:type="dxa"/>
          </w:tcPr>
          <w:p w14:paraId="1AFE20FD" w14:textId="77777777" w:rsidR="007E7ED8" w:rsidRDefault="009C3DBB">
            <w:pPr>
              <w:rPr>
                <w:b/>
              </w:rPr>
            </w:pPr>
            <w:r>
              <w:rPr>
                <w:b/>
              </w:rPr>
              <w:t>4.2</w:t>
            </w:r>
          </w:p>
        </w:tc>
        <w:tc>
          <w:tcPr>
            <w:tcW w:w="7105" w:type="dxa"/>
          </w:tcPr>
          <w:p w14:paraId="224450B8" w14:textId="77777777" w:rsidR="007E7ED8" w:rsidRDefault="009C3DBB">
            <w:pPr>
              <w:rPr>
                <w:b/>
                <w:color w:val="000000"/>
              </w:rPr>
            </w:pPr>
            <w:r>
              <w:rPr>
                <w:b/>
                <w:color w:val="000000"/>
              </w:rPr>
              <w:t>Matters Arising</w:t>
            </w:r>
          </w:p>
          <w:p w14:paraId="31D96F46" w14:textId="77777777" w:rsidR="007E7ED8" w:rsidRDefault="009C3DBB">
            <w:pPr>
              <w:rPr>
                <w:color w:val="000000"/>
              </w:rPr>
            </w:pPr>
            <w:r>
              <w:rPr>
                <w:color w:val="000000"/>
              </w:rPr>
              <w:t>One parent is interested in becoming the Parent Governor and the post will also be advertised to parents.</w:t>
            </w:r>
          </w:p>
          <w:p w14:paraId="7D8E8E64" w14:textId="77777777" w:rsidR="007E7ED8" w:rsidRDefault="007E7ED8">
            <w:pPr>
              <w:rPr>
                <w:color w:val="000000"/>
              </w:rPr>
            </w:pPr>
          </w:p>
          <w:p w14:paraId="60F99AD9" w14:textId="77777777" w:rsidR="007E7ED8" w:rsidRDefault="009C3DBB">
            <w:pPr>
              <w:rPr>
                <w:color w:val="000000"/>
              </w:rPr>
            </w:pPr>
            <w:r>
              <w:rPr>
                <w:color w:val="000000"/>
              </w:rPr>
              <w:t>MS and JA to contact Rob Peskett for a meeting.</w:t>
            </w:r>
          </w:p>
          <w:p w14:paraId="62B64EDF" w14:textId="77777777" w:rsidR="007E7ED8" w:rsidRDefault="007E7ED8">
            <w:pPr>
              <w:rPr>
                <w:color w:val="000000"/>
              </w:rPr>
            </w:pPr>
          </w:p>
          <w:p w14:paraId="06FCAB44" w14:textId="77777777" w:rsidR="007E7ED8" w:rsidRDefault="009C3DBB">
            <w:pPr>
              <w:rPr>
                <w:color w:val="000000"/>
              </w:rPr>
            </w:pPr>
            <w:r>
              <w:rPr>
                <w:color w:val="000000"/>
              </w:rPr>
              <w:t xml:space="preserve">PG and HR to meet in October to review finance </w:t>
            </w:r>
          </w:p>
          <w:p w14:paraId="2642F28C" w14:textId="77777777" w:rsidR="007E7ED8" w:rsidRDefault="007E7ED8">
            <w:pPr>
              <w:rPr>
                <w:color w:val="000000"/>
              </w:rPr>
            </w:pPr>
          </w:p>
          <w:p w14:paraId="715FAA17" w14:textId="77777777" w:rsidR="007E7ED8" w:rsidRDefault="009C3DBB">
            <w:pPr>
              <w:rPr>
                <w:color w:val="000000"/>
              </w:rPr>
            </w:pPr>
            <w:r>
              <w:rPr>
                <w:color w:val="000000"/>
              </w:rPr>
              <w:t>GL and PG were invited to join a me</w:t>
            </w:r>
            <w:r>
              <w:rPr>
                <w:color w:val="000000"/>
              </w:rPr>
              <w:t>eting with Jane Karaolis re: Permanent Exclusions etc. CW offered join in this briefing.</w:t>
            </w:r>
          </w:p>
          <w:p w14:paraId="7E0D2E43" w14:textId="77777777" w:rsidR="007E7ED8" w:rsidRDefault="007E7ED8">
            <w:pPr>
              <w:rPr>
                <w:color w:val="000000"/>
              </w:rPr>
            </w:pPr>
          </w:p>
          <w:p w14:paraId="5AB4AE8F" w14:textId="77777777" w:rsidR="007E7ED8" w:rsidRDefault="009C3DBB">
            <w:pPr>
              <w:rPr>
                <w:color w:val="000000"/>
              </w:rPr>
            </w:pPr>
            <w:r>
              <w:rPr>
                <w:color w:val="000000"/>
              </w:rPr>
              <w:t>SM confirmed the SIP has been uploaded to the Google Classroom.</w:t>
            </w:r>
          </w:p>
          <w:p w14:paraId="60998548" w14:textId="77777777" w:rsidR="007E7ED8" w:rsidRDefault="007E7ED8">
            <w:pPr>
              <w:rPr>
                <w:color w:val="000000"/>
              </w:rPr>
            </w:pPr>
          </w:p>
          <w:p w14:paraId="7C9AF31E" w14:textId="77777777" w:rsidR="007E7ED8" w:rsidRDefault="009C3DBB">
            <w:pPr>
              <w:rPr>
                <w:color w:val="000000"/>
              </w:rPr>
            </w:pPr>
            <w:r>
              <w:rPr>
                <w:color w:val="000000"/>
              </w:rPr>
              <w:t>All other actions are complete.</w:t>
            </w:r>
          </w:p>
          <w:p w14:paraId="5F6DCF8A" w14:textId="77777777" w:rsidR="007E7ED8" w:rsidRDefault="007E7ED8">
            <w:pPr>
              <w:rPr>
                <w:color w:val="000000"/>
              </w:rPr>
            </w:pPr>
          </w:p>
        </w:tc>
        <w:tc>
          <w:tcPr>
            <w:tcW w:w="851" w:type="dxa"/>
          </w:tcPr>
          <w:p w14:paraId="12BFD4E6" w14:textId="77777777" w:rsidR="007E7ED8" w:rsidRDefault="007E7ED8">
            <w:pPr>
              <w:rPr>
                <w:b/>
                <w:color w:val="000000"/>
              </w:rPr>
            </w:pPr>
          </w:p>
          <w:p w14:paraId="64574761" w14:textId="77777777" w:rsidR="007E7ED8" w:rsidRDefault="007E7ED8">
            <w:pPr>
              <w:rPr>
                <w:b/>
                <w:color w:val="000000"/>
              </w:rPr>
            </w:pPr>
          </w:p>
          <w:p w14:paraId="035A4D8D" w14:textId="77777777" w:rsidR="007E7ED8" w:rsidRDefault="007E7ED8">
            <w:pPr>
              <w:rPr>
                <w:b/>
                <w:color w:val="000000"/>
              </w:rPr>
            </w:pPr>
          </w:p>
          <w:p w14:paraId="3A5DD09F" w14:textId="77777777" w:rsidR="007E7ED8" w:rsidRDefault="007E7ED8">
            <w:pPr>
              <w:rPr>
                <w:b/>
                <w:color w:val="000000"/>
              </w:rPr>
            </w:pPr>
          </w:p>
          <w:p w14:paraId="3C1938A8" w14:textId="77777777" w:rsidR="007E7ED8" w:rsidRDefault="009C3DBB">
            <w:pPr>
              <w:rPr>
                <w:b/>
                <w:color w:val="000000"/>
              </w:rPr>
            </w:pPr>
            <w:r>
              <w:rPr>
                <w:b/>
                <w:color w:val="000000"/>
              </w:rPr>
              <w:t>MS, JA</w:t>
            </w:r>
          </w:p>
          <w:p w14:paraId="2E9F5727" w14:textId="77777777" w:rsidR="007E7ED8" w:rsidRDefault="007E7ED8">
            <w:pPr>
              <w:rPr>
                <w:b/>
                <w:color w:val="000000"/>
              </w:rPr>
            </w:pPr>
          </w:p>
          <w:p w14:paraId="31DF5001" w14:textId="77777777" w:rsidR="007E7ED8" w:rsidRDefault="009C3DBB">
            <w:pPr>
              <w:rPr>
                <w:b/>
                <w:color w:val="000000"/>
              </w:rPr>
            </w:pPr>
            <w:r>
              <w:rPr>
                <w:b/>
                <w:color w:val="000000"/>
              </w:rPr>
              <w:t>PG, HR</w:t>
            </w:r>
          </w:p>
          <w:p w14:paraId="5F0D1239" w14:textId="77777777" w:rsidR="007E7ED8" w:rsidRDefault="007E7ED8">
            <w:pPr>
              <w:rPr>
                <w:b/>
                <w:color w:val="000000"/>
              </w:rPr>
            </w:pPr>
          </w:p>
          <w:p w14:paraId="13810913" w14:textId="77777777" w:rsidR="007E7ED8" w:rsidRDefault="009C3DBB">
            <w:pPr>
              <w:rPr>
                <w:b/>
                <w:color w:val="000000"/>
              </w:rPr>
            </w:pPr>
            <w:r>
              <w:rPr>
                <w:b/>
                <w:color w:val="000000"/>
              </w:rPr>
              <w:t>GL,PG, CW</w:t>
            </w:r>
          </w:p>
        </w:tc>
        <w:tc>
          <w:tcPr>
            <w:tcW w:w="952" w:type="dxa"/>
          </w:tcPr>
          <w:p w14:paraId="5845D4C0" w14:textId="77777777" w:rsidR="007E7ED8" w:rsidRDefault="007E7ED8">
            <w:pPr>
              <w:rPr>
                <w:b/>
                <w:color w:val="000000"/>
              </w:rPr>
            </w:pPr>
          </w:p>
          <w:p w14:paraId="09FFA218" w14:textId="77777777" w:rsidR="007E7ED8" w:rsidRDefault="007E7ED8">
            <w:pPr>
              <w:rPr>
                <w:b/>
                <w:color w:val="000000"/>
              </w:rPr>
            </w:pPr>
          </w:p>
          <w:p w14:paraId="2EFA2C1D" w14:textId="77777777" w:rsidR="007E7ED8" w:rsidRDefault="007E7ED8">
            <w:pPr>
              <w:rPr>
                <w:b/>
                <w:color w:val="000000"/>
              </w:rPr>
            </w:pPr>
          </w:p>
          <w:p w14:paraId="4E7B339E" w14:textId="77777777" w:rsidR="007E7ED8" w:rsidRDefault="007E7ED8">
            <w:pPr>
              <w:rPr>
                <w:b/>
                <w:color w:val="000000"/>
              </w:rPr>
            </w:pPr>
          </w:p>
          <w:p w14:paraId="6778217E" w14:textId="77777777" w:rsidR="007E7ED8" w:rsidRDefault="009C3DBB">
            <w:pPr>
              <w:rPr>
                <w:b/>
                <w:color w:val="000000"/>
              </w:rPr>
            </w:pPr>
            <w:r>
              <w:rPr>
                <w:b/>
                <w:color w:val="000000"/>
              </w:rPr>
              <w:t>ASAP</w:t>
            </w:r>
          </w:p>
          <w:p w14:paraId="06A9CA99" w14:textId="77777777" w:rsidR="007E7ED8" w:rsidRDefault="007E7ED8">
            <w:pPr>
              <w:rPr>
                <w:b/>
                <w:color w:val="000000"/>
              </w:rPr>
            </w:pPr>
          </w:p>
          <w:p w14:paraId="3ACE11AB" w14:textId="77777777" w:rsidR="007E7ED8" w:rsidRDefault="009C3DBB">
            <w:pPr>
              <w:rPr>
                <w:b/>
                <w:color w:val="000000"/>
              </w:rPr>
            </w:pPr>
            <w:r>
              <w:rPr>
                <w:b/>
                <w:color w:val="000000"/>
              </w:rPr>
              <w:t>Oct</w:t>
            </w:r>
          </w:p>
          <w:p w14:paraId="0E88AEE8" w14:textId="77777777" w:rsidR="007E7ED8" w:rsidRDefault="007E7ED8">
            <w:pPr>
              <w:rPr>
                <w:b/>
                <w:color w:val="000000"/>
              </w:rPr>
            </w:pPr>
          </w:p>
          <w:p w14:paraId="2CAAAF55" w14:textId="77777777" w:rsidR="007E7ED8" w:rsidRDefault="009C3DBB">
            <w:pPr>
              <w:rPr>
                <w:b/>
                <w:color w:val="000000"/>
              </w:rPr>
            </w:pPr>
            <w:r>
              <w:rPr>
                <w:b/>
                <w:color w:val="000000"/>
              </w:rPr>
              <w:t>Autumn term</w:t>
            </w:r>
          </w:p>
        </w:tc>
      </w:tr>
      <w:tr w:rsidR="007E7ED8" w14:paraId="4AD87BB4" w14:textId="77777777">
        <w:tc>
          <w:tcPr>
            <w:tcW w:w="828" w:type="dxa"/>
          </w:tcPr>
          <w:p w14:paraId="63A3E3E5" w14:textId="77777777" w:rsidR="007E7ED8" w:rsidRDefault="007E7ED8">
            <w:pPr>
              <w:rPr>
                <w:b/>
              </w:rPr>
            </w:pPr>
          </w:p>
        </w:tc>
        <w:tc>
          <w:tcPr>
            <w:tcW w:w="7105" w:type="dxa"/>
          </w:tcPr>
          <w:p w14:paraId="216AC4A6" w14:textId="77777777" w:rsidR="007E7ED8" w:rsidRDefault="009C3DBB">
            <w:pPr>
              <w:rPr>
                <w:color w:val="000000"/>
              </w:rPr>
            </w:pPr>
            <w:r>
              <w:rPr>
                <w:color w:val="000000"/>
              </w:rPr>
              <w:t>It was agreed to change the order of the agenda at this point in the meeting.</w:t>
            </w:r>
          </w:p>
          <w:p w14:paraId="1806E2D5" w14:textId="77777777" w:rsidR="007E7ED8" w:rsidRDefault="007E7ED8">
            <w:pPr>
              <w:rPr>
                <w:b/>
                <w:color w:val="000000"/>
              </w:rPr>
            </w:pPr>
          </w:p>
        </w:tc>
        <w:tc>
          <w:tcPr>
            <w:tcW w:w="851" w:type="dxa"/>
          </w:tcPr>
          <w:p w14:paraId="5B38C6A4" w14:textId="77777777" w:rsidR="007E7ED8" w:rsidRDefault="007E7ED8">
            <w:pPr>
              <w:rPr>
                <w:b/>
                <w:color w:val="000000"/>
              </w:rPr>
            </w:pPr>
          </w:p>
        </w:tc>
        <w:tc>
          <w:tcPr>
            <w:tcW w:w="952" w:type="dxa"/>
          </w:tcPr>
          <w:p w14:paraId="2C296370" w14:textId="77777777" w:rsidR="007E7ED8" w:rsidRDefault="007E7ED8">
            <w:pPr>
              <w:rPr>
                <w:b/>
                <w:color w:val="000000"/>
              </w:rPr>
            </w:pPr>
          </w:p>
        </w:tc>
      </w:tr>
      <w:tr w:rsidR="007E7ED8" w14:paraId="77E44928" w14:textId="77777777">
        <w:tc>
          <w:tcPr>
            <w:tcW w:w="828" w:type="dxa"/>
          </w:tcPr>
          <w:p w14:paraId="6E0E952F" w14:textId="77777777" w:rsidR="007E7ED8" w:rsidRDefault="009C3DBB">
            <w:pPr>
              <w:rPr>
                <w:b/>
              </w:rPr>
            </w:pPr>
            <w:r>
              <w:rPr>
                <w:b/>
              </w:rPr>
              <w:t>6.</w:t>
            </w:r>
          </w:p>
        </w:tc>
        <w:tc>
          <w:tcPr>
            <w:tcW w:w="7105" w:type="dxa"/>
          </w:tcPr>
          <w:p w14:paraId="407E2263" w14:textId="77777777" w:rsidR="007E7ED8" w:rsidRDefault="009C3DBB">
            <w:pPr>
              <w:rPr>
                <w:b/>
              </w:rPr>
            </w:pPr>
            <w:r>
              <w:rPr>
                <w:b/>
              </w:rPr>
              <w:t>BUDGET AND FINANCE UPDATE</w:t>
            </w:r>
          </w:p>
          <w:p w14:paraId="41FA029C" w14:textId="77777777" w:rsidR="007E7ED8" w:rsidRDefault="007E7ED8">
            <w:pPr>
              <w:rPr>
                <w:b/>
                <w:color w:val="000000"/>
              </w:rPr>
            </w:pPr>
          </w:p>
        </w:tc>
        <w:tc>
          <w:tcPr>
            <w:tcW w:w="851" w:type="dxa"/>
          </w:tcPr>
          <w:p w14:paraId="2F4301ED" w14:textId="77777777" w:rsidR="007E7ED8" w:rsidRDefault="007E7ED8">
            <w:pPr>
              <w:rPr>
                <w:b/>
                <w:color w:val="000000"/>
              </w:rPr>
            </w:pPr>
          </w:p>
        </w:tc>
        <w:tc>
          <w:tcPr>
            <w:tcW w:w="952" w:type="dxa"/>
          </w:tcPr>
          <w:p w14:paraId="38ADA01D" w14:textId="77777777" w:rsidR="007E7ED8" w:rsidRDefault="007E7ED8">
            <w:pPr>
              <w:rPr>
                <w:b/>
                <w:color w:val="000000"/>
              </w:rPr>
            </w:pPr>
          </w:p>
        </w:tc>
      </w:tr>
      <w:tr w:rsidR="007E7ED8" w14:paraId="0EA7DA5F" w14:textId="77777777">
        <w:tc>
          <w:tcPr>
            <w:tcW w:w="828" w:type="dxa"/>
          </w:tcPr>
          <w:p w14:paraId="0BD76E75" w14:textId="77777777" w:rsidR="007E7ED8" w:rsidRDefault="009C3DBB">
            <w:pPr>
              <w:rPr>
                <w:b/>
              </w:rPr>
            </w:pPr>
            <w:r>
              <w:rPr>
                <w:b/>
              </w:rPr>
              <w:t>6.1</w:t>
            </w:r>
          </w:p>
        </w:tc>
        <w:tc>
          <w:tcPr>
            <w:tcW w:w="7105" w:type="dxa"/>
          </w:tcPr>
          <w:p w14:paraId="62B539C5" w14:textId="77777777" w:rsidR="007E7ED8" w:rsidRDefault="009C3DBB">
            <w:pPr>
              <w:numPr>
                <w:ilvl w:val="0"/>
                <w:numId w:val="6"/>
              </w:numPr>
              <w:rPr>
                <w:b/>
                <w:color w:val="000000"/>
              </w:rPr>
            </w:pPr>
            <w:r>
              <w:rPr>
                <w:b/>
                <w:color w:val="000000"/>
              </w:rPr>
              <w:t>Review the monthly management accounts &amp; 2021-2022 Budget</w:t>
            </w:r>
          </w:p>
          <w:p w14:paraId="5D762E67" w14:textId="77777777" w:rsidR="007E7ED8" w:rsidRDefault="009C3DBB">
            <w:pPr>
              <w:rPr>
                <w:color w:val="000000"/>
              </w:rPr>
            </w:pPr>
            <w:r>
              <w:rPr>
                <w:color w:val="000000"/>
              </w:rPr>
              <w:t>HR provided a budget summary. The school budget for 2020-2021 and 2021-2022 will be presented to the Trust Board in October. CW congratulated HR on her hard work on the budget. HR will provide a detailed report to governors in October.</w:t>
            </w:r>
          </w:p>
          <w:p w14:paraId="19DF1E94" w14:textId="77777777" w:rsidR="007E7ED8" w:rsidRDefault="007E7ED8">
            <w:pPr>
              <w:rPr>
                <w:color w:val="000000"/>
              </w:rPr>
            </w:pPr>
          </w:p>
          <w:p w14:paraId="1FA4E298" w14:textId="77777777" w:rsidR="007E7ED8" w:rsidRDefault="009C3DBB">
            <w:pPr>
              <w:rPr>
                <w:color w:val="000000"/>
              </w:rPr>
            </w:pPr>
            <w:r>
              <w:rPr>
                <w:color w:val="000000"/>
              </w:rPr>
              <w:t>There was a second Health &amp; Safety visit in school today – this was a positive meeting, and a full report will be circulated to governors. The school has progressed since the last inspection.</w:t>
            </w:r>
          </w:p>
          <w:p w14:paraId="139597FF" w14:textId="77777777" w:rsidR="007E7ED8" w:rsidRDefault="007E7ED8">
            <w:pPr>
              <w:rPr>
                <w:b/>
                <w:color w:val="000000"/>
              </w:rPr>
            </w:pPr>
          </w:p>
        </w:tc>
        <w:tc>
          <w:tcPr>
            <w:tcW w:w="851" w:type="dxa"/>
          </w:tcPr>
          <w:p w14:paraId="6CF4BCA5" w14:textId="77777777" w:rsidR="007E7ED8" w:rsidRDefault="007E7ED8">
            <w:pPr>
              <w:rPr>
                <w:b/>
                <w:color w:val="000000"/>
              </w:rPr>
            </w:pPr>
          </w:p>
          <w:p w14:paraId="03F5E9D3" w14:textId="77777777" w:rsidR="007E7ED8" w:rsidRDefault="007E7ED8">
            <w:pPr>
              <w:rPr>
                <w:b/>
                <w:color w:val="000000"/>
              </w:rPr>
            </w:pPr>
          </w:p>
          <w:p w14:paraId="0C17FC14" w14:textId="77777777" w:rsidR="007E7ED8" w:rsidRDefault="009C3DBB">
            <w:pPr>
              <w:rPr>
                <w:b/>
                <w:color w:val="000000"/>
              </w:rPr>
            </w:pPr>
            <w:r>
              <w:rPr>
                <w:b/>
                <w:color w:val="000000"/>
              </w:rPr>
              <w:t>HR</w:t>
            </w:r>
          </w:p>
          <w:p w14:paraId="0F2E3621" w14:textId="77777777" w:rsidR="007E7ED8" w:rsidRDefault="007E7ED8">
            <w:pPr>
              <w:rPr>
                <w:b/>
                <w:color w:val="000000"/>
              </w:rPr>
            </w:pPr>
          </w:p>
          <w:p w14:paraId="7ADF3F91" w14:textId="77777777" w:rsidR="007E7ED8" w:rsidRDefault="007E7ED8">
            <w:pPr>
              <w:rPr>
                <w:b/>
                <w:color w:val="000000"/>
              </w:rPr>
            </w:pPr>
          </w:p>
          <w:p w14:paraId="619684A0" w14:textId="77777777" w:rsidR="007E7ED8" w:rsidRDefault="007E7ED8">
            <w:pPr>
              <w:rPr>
                <w:b/>
                <w:color w:val="000000"/>
              </w:rPr>
            </w:pPr>
          </w:p>
          <w:p w14:paraId="666ADE24" w14:textId="77777777" w:rsidR="007E7ED8" w:rsidRDefault="009C3DBB">
            <w:pPr>
              <w:rPr>
                <w:b/>
                <w:color w:val="000000"/>
              </w:rPr>
            </w:pPr>
            <w:r>
              <w:rPr>
                <w:b/>
                <w:color w:val="000000"/>
              </w:rPr>
              <w:t>HR</w:t>
            </w:r>
          </w:p>
        </w:tc>
        <w:tc>
          <w:tcPr>
            <w:tcW w:w="952" w:type="dxa"/>
          </w:tcPr>
          <w:p w14:paraId="2CD8FA20" w14:textId="77777777" w:rsidR="007E7ED8" w:rsidRDefault="007E7ED8">
            <w:pPr>
              <w:rPr>
                <w:b/>
                <w:color w:val="000000"/>
              </w:rPr>
            </w:pPr>
          </w:p>
          <w:p w14:paraId="1B005872" w14:textId="77777777" w:rsidR="007E7ED8" w:rsidRDefault="007E7ED8">
            <w:pPr>
              <w:rPr>
                <w:b/>
                <w:color w:val="000000"/>
              </w:rPr>
            </w:pPr>
          </w:p>
          <w:p w14:paraId="774DD771" w14:textId="77777777" w:rsidR="007E7ED8" w:rsidRDefault="009C3DBB">
            <w:pPr>
              <w:rPr>
                <w:b/>
                <w:color w:val="000000"/>
              </w:rPr>
            </w:pPr>
            <w:r>
              <w:rPr>
                <w:b/>
                <w:color w:val="000000"/>
              </w:rPr>
              <w:t>Oct</w:t>
            </w:r>
          </w:p>
          <w:p w14:paraId="004EF594" w14:textId="77777777" w:rsidR="007E7ED8" w:rsidRDefault="007E7ED8">
            <w:pPr>
              <w:rPr>
                <w:b/>
                <w:color w:val="000000"/>
              </w:rPr>
            </w:pPr>
          </w:p>
          <w:p w14:paraId="702FD50D" w14:textId="77777777" w:rsidR="007E7ED8" w:rsidRDefault="007E7ED8">
            <w:pPr>
              <w:rPr>
                <w:b/>
                <w:color w:val="000000"/>
              </w:rPr>
            </w:pPr>
          </w:p>
          <w:p w14:paraId="760D4CF5" w14:textId="77777777" w:rsidR="007E7ED8" w:rsidRDefault="007E7ED8">
            <w:pPr>
              <w:rPr>
                <w:b/>
                <w:color w:val="000000"/>
              </w:rPr>
            </w:pPr>
          </w:p>
          <w:p w14:paraId="774E372E" w14:textId="77777777" w:rsidR="007E7ED8" w:rsidRDefault="009C3DBB">
            <w:pPr>
              <w:rPr>
                <w:b/>
                <w:color w:val="000000"/>
              </w:rPr>
            </w:pPr>
            <w:r>
              <w:rPr>
                <w:b/>
                <w:color w:val="000000"/>
              </w:rPr>
              <w:t>When avail.</w:t>
            </w:r>
          </w:p>
        </w:tc>
      </w:tr>
      <w:tr w:rsidR="007E7ED8" w14:paraId="77D11E7E" w14:textId="77777777">
        <w:tc>
          <w:tcPr>
            <w:tcW w:w="828" w:type="dxa"/>
          </w:tcPr>
          <w:p w14:paraId="58712F53" w14:textId="77777777" w:rsidR="007E7ED8" w:rsidRDefault="009C3DBB">
            <w:pPr>
              <w:rPr>
                <w:b/>
              </w:rPr>
            </w:pPr>
            <w:r>
              <w:rPr>
                <w:b/>
              </w:rPr>
              <w:t>6.2</w:t>
            </w:r>
          </w:p>
        </w:tc>
        <w:tc>
          <w:tcPr>
            <w:tcW w:w="7105" w:type="dxa"/>
          </w:tcPr>
          <w:p w14:paraId="09316191" w14:textId="77777777" w:rsidR="007E7ED8" w:rsidRDefault="009C3DBB">
            <w:pPr>
              <w:rPr>
                <w:color w:val="000000"/>
              </w:rPr>
            </w:pPr>
            <w:r>
              <w:rPr>
                <w:color w:val="000000"/>
              </w:rPr>
              <w:t>Cleaning company – there a</w:t>
            </w:r>
            <w:r>
              <w:rPr>
                <w:color w:val="000000"/>
              </w:rPr>
              <w:t xml:space="preserve">re still issues and HR provided an overview. The cleaning company is trying to introduce a specialist team to focus on cleaning but is facing recruitment issues. </w:t>
            </w:r>
          </w:p>
          <w:p w14:paraId="4678A60E" w14:textId="77777777" w:rsidR="007E7ED8" w:rsidRDefault="007E7ED8">
            <w:pPr>
              <w:rPr>
                <w:color w:val="000000"/>
              </w:rPr>
            </w:pPr>
          </w:p>
          <w:p w14:paraId="1D8751A3" w14:textId="77777777" w:rsidR="007E7ED8" w:rsidRDefault="009C3DBB">
            <w:pPr>
              <w:rPr>
                <w:color w:val="000000"/>
              </w:rPr>
            </w:pPr>
            <w:r>
              <w:rPr>
                <w:b/>
                <w:color w:val="000000"/>
              </w:rPr>
              <w:t>PG asked, what is cause?</w:t>
            </w:r>
            <w:r>
              <w:rPr>
                <w:color w:val="000000"/>
              </w:rPr>
              <w:t xml:space="preserve"> </w:t>
            </w:r>
            <w:r>
              <w:rPr>
                <w:b/>
                <w:color w:val="000000"/>
              </w:rPr>
              <w:t>JA advised that this is a Trust contract, and questioned whether other schools are having problems?</w:t>
            </w:r>
            <w:r>
              <w:rPr>
                <w:color w:val="000000"/>
              </w:rPr>
              <w:t xml:space="preserve"> JC advised that some schools had concerns regarding recruitment in the summer, but no other schools have had such issues. SM confirmed that she had contacte</w:t>
            </w:r>
            <w:r>
              <w:rPr>
                <w:color w:val="000000"/>
              </w:rPr>
              <w:t>d the company directly.</w:t>
            </w:r>
          </w:p>
          <w:p w14:paraId="6B5398ED" w14:textId="77777777" w:rsidR="007E7ED8" w:rsidRDefault="007E7ED8">
            <w:pPr>
              <w:rPr>
                <w:color w:val="000000"/>
              </w:rPr>
            </w:pPr>
          </w:p>
          <w:p w14:paraId="011EBD94" w14:textId="77777777" w:rsidR="007E7ED8" w:rsidRDefault="009C3DBB">
            <w:pPr>
              <w:rPr>
                <w:color w:val="000000"/>
              </w:rPr>
            </w:pPr>
            <w:r>
              <w:rPr>
                <w:color w:val="000000"/>
              </w:rPr>
              <w:t>HR advised that teachers are highlighting that their classrooms are not clean. HR will email governors with outcome of School Business Managers meeting, tomorrow, 17</w:t>
            </w:r>
            <w:r>
              <w:rPr>
                <w:color w:val="000000"/>
                <w:vertAlign w:val="superscript"/>
              </w:rPr>
              <w:t>th</w:t>
            </w:r>
            <w:r>
              <w:rPr>
                <w:color w:val="000000"/>
              </w:rPr>
              <w:t xml:space="preserve"> September.</w:t>
            </w:r>
          </w:p>
          <w:p w14:paraId="135B8573" w14:textId="77777777" w:rsidR="007E7ED8" w:rsidRDefault="007E7ED8">
            <w:pPr>
              <w:rPr>
                <w:color w:val="000000"/>
              </w:rPr>
            </w:pPr>
          </w:p>
        </w:tc>
        <w:tc>
          <w:tcPr>
            <w:tcW w:w="851" w:type="dxa"/>
          </w:tcPr>
          <w:p w14:paraId="391B4679" w14:textId="77777777" w:rsidR="007E7ED8" w:rsidRDefault="007E7ED8">
            <w:pPr>
              <w:rPr>
                <w:b/>
                <w:color w:val="000000"/>
              </w:rPr>
            </w:pPr>
          </w:p>
          <w:p w14:paraId="666B700D" w14:textId="77777777" w:rsidR="007E7ED8" w:rsidRDefault="007E7ED8">
            <w:pPr>
              <w:rPr>
                <w:b/>
                <w:color w:val="000000"/>
              </w:rPr>
            </w:pPr>
          </w:p>
          <w:p w14:paraId="42B68E05" w14:textId="77777777" w:rsidR="007E7ED8" w:rsidRDefault="007E7ED8">
            <w:pPr>
              <w:rPr>
                <w:b/>
                <w:color w:val="000000"/>
              </w:rPr>
            </w:pPr>
          </w:p>
          <w:p w14:paraId="707333D9" w14:textId="77777777" w:rsidR="007E7ED8" w:rsidRDefault="007E7ED8">
            <w:pPr>
              <w:rPr>
                <w:b/>
                <w:color w:val="000000"/>
              </w:rPr>
            </w:pPr>
          </w:p>
          <w:p w14:paraId="0E990A77" w14:textId="77777777" w:rsidR="007E7ED8" w:rsidRDefault="007E7ED8">
            <w:pPr>
              <w:rPr>
                <w:b/>
                <w:color w:val="000000"/>
              </w:rPr>
            </w:pPr>
          </w:p>
          <w:p w14:paraId="203329CF" w14:textId="77777777" w:rsidR="007E7ED8" w:rsidRDefault="007E7ED8">
            <w:pPr>
              <w:rPr>
                <w:b/>
                <w:color w:val="000000"/>
              </w:rPr>
            </w:pPr>
          </w:p>
          <w:p w14:paraId="65D7B4FA" w14:textId="77777777" w:rsidR="007E7ED8" w:rsidRDefault="007E7ED8">
            <w:pPr>
              <w:rPr>
                <w:b/>
                <w:color w:val="000000"/>
              </w:rPr>
            </w:pPr>
          </w:p>
          <w:p w14:paraId="1F46BF4D" w14:textId="77777777" w:rsidR="007E7ED8" w:rsidRDefault="007E7ED8">
            <w:pPr>
              <w:rPr>
                <w:b/>
                <w:color w:val="000000"/>
              </w:rPr>
            </w:pPr>
          </w:p>
          <w:p w14:paraId="7825B6B3" w14:textId="77777777" w:rsidR="007E7ED8" w:rsidRDefault="007E7ED8">
            <w:pPr>
              <w:rPr>
                <w:b/>
                <w:color w:val="000000"/>
              </w:rPr>
            </w:pPr>
          </w:p>
          <w:p w14:paraId="59DEE70A" w14:textId="77777777" w:rsidR="007E7ED8" w:rsidRDefault="007E7ED8">
            <w:pPr>
              <w:rPr>
                <w:b/>
                <w:color w:val="000000"/>
              </w:rPr>
            </w:pPr>
          </w:p>
          <w:p w14:paraId="575247C5" w14:textId="77777777" w:rsidR="007E7ED8" w:rsidRDefault="009C3DBB">
            <w:pPr>
              <w:rPr>
                <w:b/>
                <w:color w:val="000000"/>
              </w:rPr>
            </w:pPr>
            <w:r>
              <w:rPr>
                <w:b/>
                <w:color w:val="000000"/>
              </w:rPr>
              <w:t>HR</w:t>
            </w:r>
          </w:p>
        </w:tc>
        <w:tc>
          <w:tcPr>
            <w:tcW w:w="952" w:type="dxa"/>
          </w:tcPr>
          <w:p w14:paraId="0A9821F1" w14:textId="77777777" w:rsidR="007E7ED8" w:rsidRDefault="007E7ED8">
            <w:pPr>
              <w:rPr>
                <w:b/>
                <w:color w:val="000000"/>
              </w:rPr>
            </w:pPr>
          </w:p>
          <w:p w14:paraId="095AD812" w14:textId="77777777" w:rsidR="007E7ED8" w:rsidRDefault="007E7ED8">
            <w:pPr>
              <w:rPr>
                <w:b/>
                <w:color w:val="000000"/>
              </w:rPr>
            </w:pPr>
          </w:p>
          <w:p w14:paraId="7D1FE2E2" w14:textId="77777777" w:rsidR="007E7ED8" w:rsidRDefault="007E7ED8">
            <w:pPr>
              <w:rPr>
                <w:b/>
                <w:color w:val="000000"/>
              </w:rPr>
            </w:pPr>
          </w:p>
          <w:p w14:paraId="4B4FE8B8" w14:textId="77777777" w:rsidR="007E7ED8" w:rsidRDefault="007E7ED8">
            <w:pPr>
              <w:rPr>
                <w:b/>
                <w:color w:val="000000"/>
              </w:rPr>
            </w:pPr>
          </w:p>
          <w:p w14:paraId="539FB4FB" w14:textId="77777777" w:rsidR="007E7ED8" w:rsidRDefault="007E7ED8">
            <w:pPr>
              <w:rPr>
                <w:b/>
                <w:color w:val="000000"/>
              </w:rPr>
            </w:pPr>
          </w:p>
          <w:p w14:paraId="30EEEEBB" w14:textId="77777777" w:rsidR="007E7ED8" w:rsidRDefault="007E7ED8">
            <w:pPr>
              <w:rPr>
                <w:b/>
                <w:color w:val="000000"/>
              </w:rPr>
            </w:pPr>
          </w:p>
          <w:p w14:paraId="594944D6" w14:textId="77777777" w:rsidR="007E7ED8" w:rsidRDefault="007E7ED8">
            <w:pPr>
              <w:rPr>
                <w:b/>
                <w:color w:val="000000"/>
              </w:rPr>
            </w:pPr>
          </w:p>
          <w:p w14:paraId="6AE2BBD4" w14:textId="77777777" w:rsidR="007E7ED8" w:rsidRDefault="007E7ED8">
            <w:pPr>
              <w:rPr>
                <w:b/>
                <w:color w:val="000000"/>
              </w:rPr>
            </w:pPr>
          </w:p>
          <w:p w14:paraId="174C980C" w14:textId="77777777" w:rsidR="007E7ED8" w:rsidRDefault="007E7ED8">
            <w:pPr>
              <w:rPr>
                <w:b/>
                <w:color w:val="000000"/>
              </w:rPr>
            </w:pPr>
          </w:p>
          <w:p w14:paraId="7071CAB7" w14:textId="77777777" w:rsidR="007E7ED8" w:rsidRDefault="007E7ED8">
            <w:pPr>
              <w:rPr>
                <w:b/>
                <w:color w:val="000000"/>
              </w:rPr>
            </w:pPr>
          </w:p>
          <w:p w14:paraId="587ABDD3" w14:textId="77777777" w:rsidR="007E7ED8" w:rsidRDefault="009C3DBB">
            <w:pPr>
              <w:rPr>
                <w:b/>
                <w:color w:val="000000"/>
              </w:rPr>
            </w:pPr>
            <w:r>
              <w:rPr>
                <w:b/>
                <w:color w:val="000000"/>
              </w:rPr>
              <w:t>17</w:t>
            </w:r>
            <w:r>
              <w:rPr>
                <w:b/>
                <w:color w:val="000000"/>
                <w:vertAlign w:val="superscript"/>
              </w:rPr>
              <w:t>th</w:t>
            </w:r>
            <w:r>
              <w:rPr>
                <w:b/>
                <w:color w:val="000000"/>
              </w:rPr>
              <w:t xml:space="preserve"> Sept</w:t>
            </w:r>
          </w:p>
        </w:tc>
      </w:tr>
      <w:tr w:rsidR="007E7ED8" w14:paraId="6AEF561C" w14:textId="77777777">
        <w:tc>
          <w:tcPr>
            <w:tcW w:w="828" w:type="dxa"/>
          </w:tcPr>
          <w:p w14:paraId="2C8BB59F" w14:textId="77777777" w:rsidR="007E7ED8" w:rsidRDefault="009C3DBB">
            <w:pPr>
              <w:rPr>
                <w:b/>
              </w:rPr>
            </w:pPr>
            <w:r>
              <w:rPr>
                <w:b/>
              </w:rPr>
              <w:lastRenderedPageBreak/>
              <w:t>6.3</w:t>
            </w:r>
          </w:p>
        </w:tc>
        <w:tc>
          <w:tcPr>
            <w:tcW w:w="7105" w:type="dxa"/>
          </w:tcPr>
          <w:p w14:paraId="06C35355" w14:textId="77777777" w:rsidR="007E7ED8" w:rsidRDefault="009C3DBB">
            <w:pPr>
              <w:rPr>
                <w:color w:val="000000"/>
              </w:rPr>
            </w:pPr>
            <w:r>
              <w:rPr>
                <w:color w:val="000000"/>
              </w:rPr>
              <w:t>Cucina caterers are struggling with recruitment and food provision for students. SM advised that they are dealing with issues, plus the Chef is off sick with Covid-19. JA noted that Sue Wagstaff should be aware of issues as they are a Trust appointed suppl</w:t>
            </w:r>
            <w:r>
              <w:rPr>
                <w:color w:val="000000"/>
              </w:rPr>
              <w:t>ier.</w:t>
            </w:r>
          </w:p>
          <w:p w14:paraId="0E608AB2" w14:textId="77777777" w:rsidR="007E7ED8" w:rsidRDefault="007E7ED8">
            <w:pPr>
              <w:rPr>
                <w:color w:val="000000"/>
              </w:rPr>
            </w:pPr>
          </w:p>
        </w:tc>
        <w:tc>
          <w:tcPr>
            <w:tcW w:w="851" w:type="dxa"/>
          </w:tcPr>
          <w:p w14:paraId="28B58597" w14:textId="77777777" w:rsidR="007E7ED8" w:rsidRDefault="007E7ED8">
            <w:pPr>
              <w:rPr>
                <w:b/>
                <w:color w:val="000000"/>
              </w:rPr>
            </w:pPr>
          </w:p>
        </w:tc>
        <w:tc>
          <w:tcPr>
            <w:tcW w:w="952" w:type="dxa"/>
          </w:tcPr>
          <w:p w14:paraId="56D2AACD" w14:textId="77777777" w:rsidR="007E7ED8" w:rsidRDefault="007E7ED8">
            <w:pPr>
              <w:rPr>
                <w:b/>
                <w:color w:val="000000"/>
              </w:rPr>
            </w:pPr>
          </w:p>
        </w:tc>
      </w:tr>
      <w:tr w:rsidR="007E7ED8" w14:paraId="39C90673" w14:textId="77777777">
        <w:tc>
          <w:tcPr>
            <w:tcW w:w="828" w:type="dxa"/>
          </w:tcPr>
          <w:p w14:paraId="7AC74FA1" w14:textId="77777777" w:rsidR="007E7ED8" w:rsidRDefault="007E7ED8">
            <w:pPr>
              <w:rPr>
                <w:b/>
              </w:rPr>
            </w:pPr>
          </w:p>
        </w:tc>
        <w:tc>
          <w:tcPr>
            <w:tcW w:w="7105" w:type="dxa"/>
          </w:tcPr>
          <w:p w14:paraId="4B46BD36" w14:textId="77777777" w:rsidR="007E7ED8" w:rsidRDefault="009C3DBB">
            <w:pPr>
              <w:rPr>
                <w:color w:val="000000"/>
              </w:rPr>
            </w:pPr>
            <w:r>
              <w:rPr>
                <w:color w:val="000000"/>
              </w:rPr>
              <w:t>Note: at 5.52pm HR left the meeting.</w:t>
            </w:r>
          </w:p>
          <w:p w14:paraId="73D5A5D8" w14:textId="77777777" w:rsidR="007E7ED8" w:rsidRDefault="007E7ED8">
            <w:pPr>
              <w:rPr>
                <w:color w:val="000000"/>
              </w:rPr>
            </w:pPr>
          </w:p>
        </w:tc>
        <w:tc>
          <w:tcPr>
            <w:tcW w:w="851" w:type="dxa"/>
          </w:tcPr>
          <w:p w14:paraId="66483884" w14:textId="77777777" w:rsidR="007E7ED8" w:rsidRDefault="007E7ED8">
            <w:pPr>
              <w:rPr>
                <w:b/>
                <w:color w:val="000000"/>
              </w:rPr>
            </w:pPr>
          </w:p>
        </w:tc>
        <w:tc>
          <w:tcPr>
            <w:tcW w:w="952" w:type="dxa"/>
          </w:tcPr>
          <w:p w14:paraId="7BAD1344" w14:textId="77777777" w:rsidR="007E7ED8" w:rsidRDefault="007E7ED8">
            <w:pPr>
              <w:rPr>
                <w:b/>
                <w:color w:val="000000"/>
              </w:rPr>
            </w:pPr>
          </w:p>
        </w:tc>
      </w:tr>
      <w:tr w:rsidR="007E7ED8" w14:paraId="10ED3723" w14:textId="77777777">
        <w:tc>
          <w:tcPr>
            <w:tcW w:w="828" w:type="dxa"/>
          </w:tcPr>
          <w:p w14:paraId="70092F3C" w14:textId="77777777" w:rsidR="007E7ED8" w:rsidRDefault="009C3DBB">
            <w:pPr>
              <w:rPr>
                <w:b/>
              </w:rPr>
            </w:pPr>
            <w:r>
              <w:rPr>
                <w:b/>
              </w:rPr>
              <w:t>7.</w:t>
            </w:r>
          </w:p>
        </w:tc>
        <w:tc>
          <w:tcPr>
            <w:tcW w:w="7105" w:type="dxa"/>
          </w:tcPr>
          <w:p w14:paraId="2B65F940" w14:textId="77777777" w:rsidR="007E7ED8" w:rsidRDefault="009C3DBB">
            <w:pPr>
              <w:pStyle w:val="Heading4"/>
              <w:outlineLvl w:val="3"/>
              <w:rPr>
                <w:rFonts w:ascii="Calibri" w:eastAsia="Calibri" w:hAnsi="Calibri" w:cs="Calibri"/>
                <w:color w:val="000000"/>
              </w:rPr>
            </w:pPr>
            <w:r>
              <w:rPr>
                <w:rFonts w:ascii="Calibri" w:eastAsia="Calibri" w:hAnsi="Calibri" w:cs="Calibri"/>
                <w:color w:val="000000"/>
              </w:rPr>
              <w:t>EXAM REPORT</w:t>
            </w:r>
          </w:p>
          <w:p w14:paraId="0217C7D2" w14:textId="77777777" w:rsidR="007E7ED8" w:rsidRDefault="007E7ED8">
            <w:pPr>
              <w:rPr>
                <w:color w:val="000000"/>
              </w:rPr>
            </w:pPr>
          </w:p>
        </w:tc>
        <w:tc>
          <w:tcPr>
            <w:tcW w:w="851" w:type="dxa"/>
          </w:tcPr>
          <w:p w14:paraId="65598646" w14:textId="77777777" w:rsidR="007E7ED8" w:rsidRDefault="007E7ED8">
            <w:pPr>
              <w:rPr>
                <w:b/>
                <w:color w:val="000000"/>
              </w:rPr>
            </w:pPr>
          </w:p>
        </w:tc>
        <w:tc>
          <w:tcPr>
            <w:tcW w:w="952" w:type="dxa"/>
          </w:tcPr>
          <w:p w14:paraId="3681141C" w14:textId="77777777" w:rsidR="007E7ED8" w:rsidRDefault="007E7ED8">
            <w:pPr>
              <w:rPr>
                <w:b/>
                <w:color w:val="000000"/>
              </w:rPr>
            </w:pPr>
          </w:p>
        </w:tc>
      </w:tr>
      <w:tr w:rsidR="007E7ED8" w14:paraId="210B3E40" w14:textId="77777777">
        <w:tc>
          <w:tcPr>
            <w:tcW w:w="828" w:type="dxa"/>
          </w:tcPr>
          <w:p w14:paraId="7768FFB2" w14:textId="77777777" w:rsidR="007E7ED8" w:rsidRDefault="009C3DBB">
            <w:pPr>
              <w:rPr>
                <w:b/>
              </w:rPr>
            </w:pPr>
            <w:r>
              <w:rPr>
                <w:b/>
              </w:rPr>
              <w:t>7.1</w:t>
            </w:r>
          </w:p>
        </w:tc>
        <w:tc>
          <w:tcPr>
            <w:tcW w:w="7105" w:type="dxa"/>
          </w:tcPr>
          <w:p w14:paraId="12264288" w14:textId="77777777" w:rsidR="007E7ED8" w:rsidRDefault="009C3DBB">
            <w:pPr>
              <w:rPr>
                <w:color w:val="000000"/>
              </w:rPr>
            </w:pPr>
            <w:r>
              <w:rPr>
                <w:color w:val="000000"/>
              </w:rPr>
              <w:t>The report was shared with governors prior to the meeting and HG presented an overview of outcomes and Teacher Assessed Grades.</w:t>
            </w:r>
          </w:p>
          <w:p w14:paraId="60D3206A" w14:textId="77777777" w:rsidR="007E7ED8" w:rsidRDefault="007E7ED8">
            <w:pPr>
              <w:rPr>
                <w:color w:val="000000"/>
              </w:rPr>
            </w:pPr>
          </w:p>
          <w:p w14:paraId="1E8F6783" w14:textId="77777777" w:rsidR="007E7ED8" w:rsidRDefault="009C3DBB">
            <w:pPr>
              <w:rPr>
                <w:color w:val="000000"/>
              </w:rPr>
            </w:pPr>
            <w:r>
              <w:rPr>
                <w:b/>
                <w:color w:val="000000"/>
              </w:rPr>
              <w:t>CW asked, were there many student appeals?</w:t>
            </w:r>
            <w:r>
              <w:rPr>
                <w:color w:val="000000"/>
              </w:rPr>
              <w:t xml:space="preserve"> There were 26 at GCSE level and no appeals at A-level. HG provided a summary. CW con</w:t>
            </w:r>
            <w:r>
              <w:rPr>
                <w:color w:val="000000"/>
              </w:rPr>
              <w:t>gratulated the teaching team on this management and success.</w:t>
            </w:r>
          </w:p>
          <w:p w14:paraId="7E82E0BB" w14:textId="77777777" w:rsidR="007E7ED8" w:rsidRDefault="007E7ED8">
            <w:pPr>
              <w:rPr>
                <w:color w:val="000000"/>
              </w:rPr>
            </w:pPr>
          </w:p>
          <w:p w14:paraId="7DF46575" w14:textId="77777777" w:rsidR="007E7ED8" w:rsidRDefault="009C3DBB">
            <w:pPr>
              <w:rPr>
                <w:color w:val="000000"/>
              </w:rPr>
            </w:pPr>
            <w:r>
              <w:rPr>
                <w:color w:val="000000"/>
              </w:rPr>
              <w:t>Governors discussed the Progress 8 scores and EBacc.</w:t>
            </w:r>
          </w:p>
          <w:p w14:paraId="23E53FB4" w14:textId="77777777" w:rsidR="007E7ED8" w:rsidRDefault="007E7ED8">
            <w:pPr>
              <w:rPr>
                <w:color w:val="000000"/>
              </w:rPr>
            </w:pPr>
          </w:p>
        </w:tc>
        <w:tc>
          <w:tcPr>
            <w:tcW w:w="851" w:type="dxa"/>
          </w:tcPr>
          <w:p w14:paraId="2CC99C28" w14:textId="77777777" w:rsidR="007E7ED8" w:rsidRDefault="007E7ED8">
            <w:pPr>
              <w:rPr>
                <w:b/>
                <w:color w:val="000000"/>
              </w:rPr>
            </w:pPr>
          </w:p>
        </w:tc>
        <w:tc>
          <w:tcPr>
            <w:tcW w:w="952" w:type="dxa"/>
          </w:tcPr>
          <w:p w14:paraId="4D78741C" w14:textId="77777777" w:rsidR="007E7ED8" w:rsidRDefault="007E7ED8">
            <w:pPr>
              <w:rPr>
                <w:b/>
                <w:color w:val="000000"/>
              </w:rPr>
            </w:pPr>
          </w:p>
        </w:tc>
      </w:tr>
      <w:tr w:rsidR="007E7ED8" w14:paraId="2BE2C5E3" w14:textId="77777777">
        <w:tc>
          <w:tcPr>
            <w:tcW w:w="828" w:type="dxa"/>
          </w:tcPr>
          <w:p w14:paraId="475FDC31" w14:textId="77777777" w:rsidR="007E7ED8" w:rsidRDefault="009C3DBB">
            <w:pPr>
              <w:rPr>
                <w:b/>
              </w:rPr>
            </w:pPr>
            <w:r>
              <w:rPr>
                <w:b/>
              </w:rPr>
              <w:t>7.2</w:t>
            </w:r>
          </w:p>
        </w:tc>
        <w:tc>
          <w:tcPr>
            <w:tcW w:w="7105" w:type="dxa"/>
          </w:tcPr>
          <w:p w14:paraId="438F0D75" w14:textId="77777777" w:rsidR="007E7ED8" w:rsidRDefault="009C3DBB">
            <w:pPr>
              <w:rPr>
                <w:color w:val="000000"/>
              </w:rPr>
            </w:pPr>
            <w:r>
              <w:rPr>
                <w:color w:val="000000"/>
              </w:rPr>
              <w:t xml:space="preserve">The Disadvantaged students’ gap has remained the same. </w:t>
            </w:r>
            <w:r>
              <w:rPr>
                <w:b/>
                <w:color w:val="000000"/>
              </w:rPr>
              <w:t>JA challenged, what</w:t>
            </w:r>
            <w:r>
              <w:rPr>
                <w:color w:val="000000"/>
              </w:rPr>
              <w:t xml:space="preserve"> </w:t>
            </w:r>
            <w:r>
              <w:rPr>
                <w:b/>
                <w:color w:val="000000"/>
              </w:rPr>
              <w:t>are we doing</w:t>
            </w:r>
            <w:r>
              <w:rPr>
                <w:color w:val="000000"/>
              </w:rPr>
              <w:t xml:space="preserve"> </w:t>
            </w:r>
            <w:r>
              <w:rPr>
                <w:b/>
                <w:color w:val="000000"/>
              </w:rPr>
              <w:t>to narrow this gap?</w:t>
            </w:r>
            <w:r>
              <w:rPr>
                <w:color w:val="000000"/>
              </w:rPr>
              <w:t xml:space="preserve"> HG advised that this will</w:t>
            </w:r>
            <w:r>
              <w:rPr>
                <w:color w:val="000000"/>
              </w:rPr>
              <w:t xml:space="preserve"> be a focus but was affected by Covis-19. As results improve, the gap widens. Mentoring strategies, reading and homework will all be areas of focus.</w:t>
            </w:r>
          </w:p>
          <w:p w14:paraId="62040A2F" w14:textId="77777777" w:rsidR="007E7ED8" w:rsidRDefault="007E7ED8">
            <w:pPr>
              <w:rPr>
                <w:color w:val="000000"/>
              </w:rPr>
            </w:pPr>
          </w:p>
        </w:tc>
        <w:tc>
          <w:tcPr>
            <w:tcW w:w="851" w:type="dxa"/>
          </w:tcPr>
          <w:p w14:paraId="50078E41" w14:textId="77777777" w:rsidR="007E7ED8" w:rsidRDefault="007E7ED8">
            <w:pPr>
              <w:rPr>
                <w:b/>
                <w:color w:val="000000"/>
              </w:rPr>
            </w:pPr>
          </w:p>
        </w:tc>
        <w:tc>
          <w:tcPr>
            <w:tcW w:w="952" w:type="dxa"/>
          </w:tcPr>
          <w:p w14:paraId="4CE94401" w14:textId="77777777" w:rsidR="007E7ED8" w:rsidRDefault="007E7ED8">
            <w:pPr>
              <w:rPr>
                <w:b/>
                <w:color w:val="000000"/>
              </w:rPr>
            </w:pPr>
          </w:p>
        </w:tc>
      </w:tr>
      <w:tr w:rsidR="007E7ED8" w14:paraId="5BE29D9D" w14:textId="77777777">
        <w:tc>
          <w:tcPr>
            <w:tcW w:w="828" w:type="dxa"/>
          </w:tcPr>
          <w:p w14:paraId="35CE620B" w14:textId="77777777" w:rsidR="007E7ED8" w:rsidRDefault="009C3DBB">
            <w:pPr>
              <w:rPr>
                <w:b/>
              </w:rPr>
            </w:pPr>
            <w:r>
              <w:rPr>
                <w:b/>
              </w:rPr>
              <w:t>7.3</w:t>
            </w:r>
          </w:p>
        </w:tc>
        <w:tc>
          <w:tcPr>
            <w:tcW w:w="7105" w:type="dxa"/>
          </w:tcPr>
          <w:p w14:paraId="49940BE6" w14:textId="77777777" w:rsidR="007E7ED8" w:rsidRDefault="009C3DBB">
            <w:pPr>
              <w:rPr>
                <w:color w:val="000000"/>
              </w:rPr>
            </w:pPr>
            <w:r>
              <w:rPr>
                <w:color w:val="000000"/>
              </w:rPr>
              <w:t>There has been some exceptional Pupil Premium and SEND student progress. Staff will review how this</w:t>
            </w:r>
            <w:r>
              <w:rPr>
                <w:color w:val="000000"/>
              </w:rPr>
              <w:t xml:space="preserve"> has been achieved and what strategies are being used.</w:t>
            </w:r>
          </w:p>
          <w:p w14:paraId="4F995078" w14:textId="77777777" w:rsidR="007E7ED8" w:rsidRDefault="007E7ED8">
            <w:pPr>
              <w:rPr>
                <w:color w:val="000000"/>
              </w:rPr>
            </w:pPr>
          </w:p>
          <w:p w14:paraId="47B0E43C" w14:textId="77777777" w:rsidR="007E7ED8" w:rsidRDefault="009C3DBB">
            <w:pPr>
              <w:rPr>
                <w:color w:val="000000"/>
              </w:rPr>
            </w:pPr>
            <w:r>
              <w:rPr>
                <w:b/>
                <w:color w:val="000000"/>
              </w:rPr>
              <w:t>PG questioned, given Covid-19 how reliable is this data?</w:t>
            </w:r>
            <w:r>
              <w:rPr>
                <w:color w:val="000000"/>
              </w:rPr>
              <w:t xml:space="preserve"> JC advised that figures are indicators. SM added that the data helps to inform practise.</w:t>
            </w:r>
          </w:p>
          <w:p w14:paraId="6830A710" w14:textId="77777777" w:rsidR="007E7ED8" w:rsidRDefault="007E7ED8">
            <w:pPr>
              <w:rPr>
                <w:color w:val="000000"/>
              </w:rPr>
            </w:pPr>
          </w:p>
          <w:p w14:paraId="2D8605C7" w14:textId="77777777" w:rsidR="007E7ED8" w:rsidRDefault="009C3DBB">
            <w:pPr>
              <w:rPr>
                <w:color w:val="000000"/>
              </w:rPr>
            </w:pPr>
            <w:r>
              <w:rPr>
                <w:color w:val="000000"/>
              </w:rPr>
              <w:t>Baseline testing is being undertaken with Year 7’s.</w:t>
            </w:r>
          </w:p>
          <w:p w14:paraId="09986B87" w14:textId="77777777" w:rsidR="007E7ED8" w:rsidRDefault="007E7ED8">
            <w:pPr>
              <w:rPr>
                <w:color w:val="000000"/>
              </w:rPr>
            </w:pPr>
          </w:p>
        </w:tc>
        <w:tc>
          <w:tcPr>
            <w:tcW w:w="851" w:type="dxa"/>
          </w:tcPr>
          <w:p w14:paraId="3761D16A" w14:textId="77777777" w:rsidR="007E7ED8" w:rsidRDefault="007E7ED8">
            <w:pPr>
              <w:rPr>
                <w:b/>
                <w:color w:val="000000"/>
              </w:rPr>
            </w:pPr>
          </w:p>
        </w:tc>
        <w:tc>
          <w:tcPr>
            <w:tcW w:w="952" w:type="dxa"/>
          </w:tcPr>
          <w:p w14:paraId="3EABB244" w14:textId="77777777" w:rsidR="007E7ED8" w:rsidRDefault="007E7ED8">
            <w:pPr>
              <w:rPr>
                <w:b/>
                <w:color w:val="000000"/>
              </w:rPr>
            </w:pPr>
          </w:p>
        </w:tc>
      </w:tr>
      <w:tr w:rsidR="007E7ED8" w14:paraId="259DBE57" w14:textId="77777777">
        <w:tc>
          <w:tcPr>
            <w:tcW w:w="828" w:type="dxa"/>
          </w:tcPr>
          <w:p w14:paraId="1FC571BE" w14:textId="77777777" w:rsidR="007E7ED8" w:rsidRDefault="009C3DBB">
            <w:pPr>
              <w:rPr>
                <w:b/>
              </w:rPr>
            </w:pPr>
            <w:r>
              <w:rPr>
                <w:b/>
              </w:rPr>
              <w:t>7.4</w:t>
            </w:r>
          </w:p>
        </w:tc>
        <w:tc>
          <w:tcPr>
            <w:tcW w:w="7105" w:type="dxa"/>
          </w:tcPr>
          <w:p w14:paraId="74A95A77" w14:textId="77777777" w:rsidR="007E7ED8" w:rsidRDefault="009C3DBB">
            <w:pPr>
              <w:rPr>
                <w:color w:val="000000"/>
              </w:rPr>
            </w:pPr>
            <w:r>
              <w:rPr>
                <w:color w:val="000000"/>
              </w:rPr>
              <w:t>The LGB congratulated school colleagues on A-level results.</w:t>
            </w:r>
          </w:p>
          <w:p w14:paraId="20007C45" w14:textId="77777777" w:rsidR="007E7ED8" w:rsidRDefault="007E7ED8">
            <w:pPr>
              <w:rPr>
                <w:color w:val="000000"/>
              </w:rPr>
            </w:pPr>
          </w:p>
        </w:tc>
        <w:tc>
          <w:tcPr>
            <w:tcW w:w="851" w:type="dxa"/>
          </w:tcPr>
          <w:p w14:paraId="4DAC326A" w14:textId="77777777" w:rsidR="007E7ED8" w:rsidRDefault="007E7ED8">
            <w:pPr>
              <w:rPr>
                <w:b/>
                <w:color w:val="000000"/>
              </w:rPr>
            </w:pPr>
          </w:p>
        </w:tc>
        <w:tc>
          <w:tcPr>
            <w:tcW w:w="952" w:type="dxa"/>
          </w:tcPr>
          <w:p w14:paraId="6216F40F" w14:textId="77777777" w:rsidR="007E7ED8" w:rsidRDefault="007E7ED8">
            <w:pPr>
              <w:rPr>
                <w:b/>
                <w:color w:val="000000"/>
              </w:rPr>
            </w:pPr>
          </w:p>
        </w:tc>
      </w:tr>
      <w:tr w:rsidR="007E7ED8" w14:paraId="4B102156" w14:textId="77777777">
        <w:tc>
          <w:tcPr>
            <w:tcW w:w="828" w:type="dxa"/>
          </w:tcPr>
          <w:p w14:paraId="2F9BCFBF" w14:textId="77777777" w:rsidR="007E7ED8" w:rsidRDefault="009C3DBB">
            <w:pPr>
              <w:rPr>
                <w:b/>
              </w:rPr>
            </w:pPr>
            <w:r>
              <w:rPr>
                <w:b/>
              </w:rPr>
              <w:t>7.5</w:t>
            </w:r>
          </w:p>
        </w:tc>
        <w:tc>
          <w:tcPr>
            <w:tcW w:w="7105" w:type="dxa"/>
          </w:tcPr>
          <w:p w14:paraId="077D9873" w14:textId="77777777" w:rsidR="007E7ED8" w:rsidRDefault="009C3DBB">
            <w:pPr>
              <w:rPr>
                <w:color w:val="000000"/>
              </w:rPr>
            </w:pPr>
            <w:r>
              <w:rPr>
                <w:b/>
                <w:color w:val="000000"/>
              </w:rPr>
              <w:t>JA questioned student destinations?</w:t>
            </w:r>
            <w:r>
              <w:rPr>
                <w:color w:val="000000"/>
              </w:rPr>
              <w:t xml:space="preserve"> HG agreed to provide the final information for the LGB.</w:t>
            </w:r>
          </w:p>
          <w:p w14:paraId="784E20E2" w14:textId="77777777" w:rsidR="007E7ED8" w:rsidRDefault="007E7ED8">
            <w:pPr>
              <w:rPr>
                <w:color w:val="000000"/>
              </w:rPr>
            </w:pPr>
          </w:p>
          <w:p w14:paraId="68506547" w14:textId="77777777" w:rsidR="007E7ED8" w:rsidRDefault="009C3DBB">
            <w:pPr>
              <w:rPr>
                <w:color w:val="000000"/>
              </w:rPr>
            </w:pPr>
            <w:r>
              <w:rPr>
                <w:color w:val="000000"/>
              </w:rPr>
              <w:t>JA thanked HG and her team for lead</w:t>
            </w:r>
            <w:r>
              <w:rPr>
                <w:color w:val="000000"/>
              </w:rPr>
              <w:t>ing this process.</w:t>
            </w:r>
          </w:p>
          <w:p w14:paraId="6F4A3346" w14:textId="77777777" w:rsidR="007E7ED8" w:rsidRDefault="007E7ED8">
            <w:pPr>
              <w:rPr>
                <w:color w:val="000000"/>
              </w:rPr>
            </w:pPr>
          </w:p>
        </w:tc>
        <w:tc>
          <w:tcPr>
            <w:tcW w:w="851" w:type="dxa"/>
          </w:tcPr>
          <w:p w14:paraId="0C9E0682" w14:textId="77777777" w:rsidR="007E7ED8" w:rsidRDefault="009C3DBB">
            <w:pPr>
              <w:rPr>
                <w:b/>
                <w:color w:val="000000"/>
              </w:rPr>
            </w:pPr>
            <w:r>
              <w:rPr>
                <w:b/>
                <w:color w:val="000000"/>
              </w:rPr>
              <w:t>HG</w:t>
            </w:r>
          </w:p>
        </w:tc>
        <w:tc>
          <w:tcPr>
            <w:tcW w:w="952" w:type="dxa"/>
          </w:tcPr>
          <w:p w14:paraId="256C694B" w14:textId="77777777" w:rsidR="007E7ED8" w:rsidRDefault="009C3DBB">
            <w:pPr>
              <w:rPr>
                <w:b/>
                <w:color w:val="000000"/>
              </w:rPr>
            </w:pPr>
            <w:r>
              <w:rPr>
                <w:b/>
                <w:color w:val="000000"/>
              </w:rPr>
              <w:t>ASAP</w:t>
            </w:r>
          </w:p>
        </w:tc>
      </w:tr>
      <w:tr w:rsidR="007E7ED8" w14:paraId="4CBE8EFE" w14:textId="77777777">
        <w:tc>
          <w:tcPr>
            <w:tcW w:w="828" w:type="dxa"/>
          </w:tcPr>
          <w:p w14:paraId="44DBB7D5" w14:textId="77777777" w:rsidR="007E7ED8" w:rsidRDefault="007E7ED8">
            <w:pPr>
              <w:rPr>
                <w:b/>
              </w:rPr>
            </w:pPr>
          </w:p>
        </w:tc>
        <w:tc>
          <w:tcPr>
            <w:tcW w:w="7105" w:type="dxa"/>
          </w:tcPr>
          <w:p w14:paraId="3C284D2E" w14:textId="77777777" w:rsidR="007E7ED8" w:rsidRDefault="009C3DBB">
            <w:pPr>
              <w:rPr>
                <w:color w:val="000000"/>
              </w:rPr>
            </w:pPr>
            <w:r>
              <w:rPr>
                <w:color w:val="000000"/>
              </w:rPr>
              <w:t>Note: at 6.11pm HG left the meeting.</w:t>
            </w:r>
          </w:p>
          <w:p w14:paraId="7125BFA4" w14:textId="77777777" w:rsidR="007E7ED8" w:rsidRDefault="007E7ED8">
            <w:pPr>
              <w:rPr>
                <w:color w:val="000000"/>
              </w:rPr>
            </w:pPr>
          </w:p>
        </w:tc>
        <w:tc>
          <w:tcPr>
            <w:tcW w:w="851" w:type="dxa"/>
          </w:tcPr>
          <w:p w14:paraId="5035DFED" w14:textId="77777777" w:rsidR="007E7ED8" w:rsidRDefault="007E7ED8">
            <w:pPr>
              <w:rPr>
                <w:b/>
                <w:color w:val="000000"/>
              </w:rPr>
            </w:pPr>
          </w:p>
        </w:tc>
        <w:tc>
          <w:tcPr>
            <w:tcW w:w="952" w:type="dxa"/>
          </w:tcPr>
          <w:p w14:paraId="3DDC6FEC" w14:textId="77777777" w:rsidR="007E7ED8" w:rsidRDefault="007E7ED8">
            <w:pPr>
              <w:rPr>
                <w:b/>
                <w:color w:val="000000"/>
              </w:rPr>
            </w:pPr>
          </w:p>
        </w:tc>
      </w:tr>
      <w:tr w:rsidR="007E7ED8" w14:paraId="6973B39A" w14:textId="77777777">
        <w:tc>
          <w:tcPr>
            <w:tcW w:w="828" w:type="dxa"/>
          </w:tcPr>
          <w:p w14:paraId="45809372" w14:textId="77777777" w:rsidR="007E7ED8" w:rsidRDefault="009C3DBB">
            <w:pPr>
              <w:rPr>
                <w:b/>
              </w:rPr>
            </w:pPr>
            <w:r>
              <w:rPr>
                <w:b/>
              </w:rPr>
              <w:t>10.</w:t>
            </w:r>
          </w:p>
        </w:tc>
        <w:tc>
          <w:tcPr>
            <w:tcW w:w="7105" w:type="dxa"/>
          </w:tcPr>
          <w:p w14:paraId="70A548D7" w14:textId="77777777" w:rsidR="007E7ED8" w:rsidRDefault="009C3DBB">
            <w:pPr>
              <w:pStyle w:val="Heading4"/>
              <w:outlineLvl w:val="3"/>
              <w:rPr>
                <w:rFonts w:ascii="Calibri" w:eastAsia="Calibri" w:hAnsi="Calibri" w:cs="Calibri"/>
                <w:color w:val="000000"/>
              </w:rPr>
            </w:pPr>
            <w:r>
              <w:rPr>
                <w:rFonts w:ascii="Calibri" w:eastAsia="Calibri" w:hAnsi="Calibri" w:cs="Calibri"/>
                <w:color w:val="000000"/>
              </w:rPr>
              <w:t>SAFEGUARDING</w:t>
            </w:r>
          </w:p>
          <w:p w14:paraId="0FE84470" w14:textId="77777777" w:rsidR="007E7ED8" w:rsidRDefault="007E7ED8">
            <w:pPr>
              <w:rPr>
                <w:color w:val="000000"/>
              </w:rPr>
            </w:pPr>
          </w:p>
        </w:tc>
        <w:tc>
          <w:tcPr>
            <w:tcW w:w="851" w:type="dxa"/>
          </w:tcPr>
          <w:p w14:paraId="5C96388E" w14:textId="77777777" w:rsidR="007E7ED8" w:rsidRDefault="007E7ED8">
            <w:pPr>
              <w:rPr>
                <w:b/>
                <w:color w:val="000000"/>
              </w:rPr>
            </w:pPr>
          </w:p>
        </w:tc>
        <w:tc>
          <w:tcPr>
            <w:tcW w:w="952" w:type="dxa"/>
          </w:tcPr>
          <w:p w14:paraId="0A047E73" w14:textId="77777777" w:rsidR="007E7ED8" w:rsidRDefault="007E7ED8">
            <w:pPr>
              <w:rPr>
                <w:b/>
                <w:color w:val="000000"/>
              </w:rPr>
            </w:pPr>
          </w:p>
        </w:tc>
      </w:tr>
      <w:tr w:rsidR="007E7ED8" w14:paraId="05900BEC" w14:textId="77777777">
        <w:tc>
          <w:tcPr>
            <w:tcW w:w="828" w:type="dxa"/>
          </w:tcPr>
          <w:p w14:paraId="16BE1322" w14:textId="77777777" w:rsidR="007E7ED8" w:rsidRDefault="009C3DBB">
            <w:pPr>
              <w:rPr>
                <w:b/>
              </w:rPr>
            </w:pPr>
            <w:r>
              <w:rPr>
                <w:b/>
              </w:rPr>
              <w:t>10.1</w:t>
            </w:r>
          </w:p>
        </w:tc>
        <w:tc>
          <w:tcPr>
            <w:tcW w:w="7105" w:type="dxa"/>
          </w:tcPr>
          <w:p w14:paraId="14F0C051" w14:textId="77777777" w:rsidR="007E7ED8" w:rsidRDefault="009C3DBB">
            <w:pPr>
              <w:numPr>
                <w:ilvl w:val="0"/>
                <w:numId w:val="7"/>
              </w:numPr>
              <w:rPr>
                <w:b/>
                <w:color w:val="000000"/>
              </w:rPr>
            </w:pPr>
            <w:r>
              <w:rPr>
                <w:b/>
                <w:color w:val="000000"/>
              </w:rPr>
              <w:t>Safeguarding Lead Report</w:t>
            </w:r>
          </w:p>
          <w:p w14:paraId="730EA968" w14:textId="77777777" w:rsidR="007E7ED8" w:rsidRDefault="009C3DBB">
            <w:pPr>
              <w:rPr>
                <w:color w:val="000000"/>
              </w:rPr>
            </w:pPr>
            <w:r>
              <w:rPr>
                <w:color w:val="000000"/>
              </w:rPr>
              <w:t>MB presented a summary of the report. All staff training is up to date. MB outlined the role of the DSL (Designated Safeguarding Lead). MB welcomed governors to visit the school to monitor and observe safeguarding practice.</w:t>
            </w:r>
          </w:p>
          <w:p w14:paraId="1485EDA6" w14:textId="77777777" w:rsidR="007E7ED8" w:rsidRDefault="007E7ED8">
            <w:pPr>
              <w:rPr>
                <w:color w:val="000000"/>
              </w:rPr>
            </w:pPr>
          </w:p>
          <w:p w14:paraId="70FABE50" w14:textId="77777777" w:rsidR="007E7ED8" w:rsidRDefault="009C3DBB">
            <w:pPr>
              <w:rPr>
                <w:color w:val="000000"/>
              </w:rPr>
            </w:pPr>
            <w:r>
              <w:rPr>
                <w:color w:val="000000"/>
              </w:rPr>
              <w:lastRenderedPageBreak/>
              <w:t>GL confirmed that she has under</w:t>
            </w:r>
            <w:r>
              <w:rPr>
                <w:color w:val="000000"/>
              </w:rPr>
              <w:t>taken Peer on Peer Abuse training. Michelle Saint has circulated links to National College training for governors.</w:t>
            </w:r>
          </w:p>
          <w:p w14:paraId="5E63E810" w14:textId="77777777" w:rsidR="007E7ED8" w:rsidRDefault="007E7ED8">
            <w:pPr>
              <w:rPr>
                <w:color w:val="000000"/>
              </w:rPr>
            </w:pPr>
          </w:p>
          <w:p w14:paraId="39CAA852" w14:textId="77777777" w:rsidR="007E7ED8" w:rsidRDefault="009C3DBB">
            <w:pPr>
              <w:rPr>
                <w:color w:val="000000"/>
              </w:rPr>
            </w:pPr>
            <w:r>
              <w:rPr>
                <w:color w:val="000000"/>
              </w:rPr>
              <w:t>MB circulated a safeguarding signing sheet for governors to confirm that they have accessed relevant training.</w:t>
            </w:r>
          </w:p>
          <w:p w14:paraId="2EA82AF5" w14:textId="77777777" w:rsidR="007E7ED8" w:rsidRDefault="007E7ED8">
            <w:pPr>
              <w:rPr>
                <w:color w:val="000000"/>
              </w:rPr>
            </w:pPr>
          </w:p>
        </w:tc>
        <w:tc>
          <w:tcPr>
            <w:tcW w:w="851" w:type="dxa"/>
          </w:tcPr>
          <w:p w14:paraId="0484B254" w14:textId="77777777" w:rsidR="007E7ED8" w:rsidRDefault="007E7ED8">
            <w:pPr>
              <w:rPr>
                <w:b/>
                <w:color w:val="000000"/>
              </w:rPr>
            </w:pPr>
          </w:p>
        </w:tc>
        <w:tc>
          <w:tcPr>
            <w:tcW w:w="952" w:type="dxa"/>
          </w:tcPr>
          <w:p w14:paraId="71B9F244" w14:textId="77777777" w:rsidR="007E7ED8" w:rsidRDefault="007E7ED8">
            <w:pPr>
              <w:rPr>
                <w:b/>
                <w:color w:val="000000"/>
              </w:rPr>
            </w:pPr>
          </w:p>
        </w:tc>
      </w:tr>
      <w:tr w:rsidR="007E7ED8" w14:paraId="78244808" w14:textId="77777777">
        <w:tc>
          <w:tcPr>
            <w:tcW w:w="828" w:type="dxa"/>
          </w:tcPr>
          <w:p w14:paraId="022621E6" w14:textId="77777777" w:rsidR="007E7ED8" w:rsidRDefault="007E7ED8">
            <w:pPr>
              <w:rPr>
                <w:b/>
              </w:rPr>
            </w:pPr>
          </w:p>
        </w:tc>
        <w:tc>
          <w:tcPr>
            <w:tcW w:w="7105" w:type="dxa"/>
          </w:tcPr>
          <w:p w14:paraId="0BEF1AC6" w14:textId="77777777" w:rsidR="007E7ED8" w:rsidRDefault="009C3DBB">
            <w:pPr>
              <w:rPr>
                <w:color w:val="000000"/>
              </w:rPr>
            </w:pPr>
            <w:r>
              <w:rPr>
                <w:color w:val="000000"/>
              </w:rPr>
              <w:t>Note: at 6.29pm MB left the meeting.</w:t>
            </w:r>
          </w:p>
          <w:p w14:paraId="6EE2C378" w14:textId="77777777" w:rsidR="007E7ED8" w:rsidRDefault="007E7ED8">
            <w:pPr>
              <w:rPr>
                <w:b/>
                <w:color w:val="000000"/>
              </w:rPr>
            </w:pPr>
          </w:p>
        </w:tc>
        <w:tc>
          <w:tcPr>
            <w:tcW w:w="851" w:type="dxa"/>
          </w:tcPr>
          <w:p w14:paraId="0C71C381" w14:textId="77777777" w:rsidR="007E7ED8" w:rsidRDefault="007E7ED8">
            <w:pPr>
              <w:rPr>
                <w:b/>
                <w:color w:val="000000"/>
              </w:rPr>
            </w:pPr>
          </w:p>
        </w:tc>
        <w:tc>
          <w:tcPr>
            <w:tcW w:w="952" w:type="dxa"/>
          </w:tcPr>
          <w:p w14:paraId="0365EC3B" w14:textId="77777777" w:rsidR="007E7ED8" w:rsidRDefault="007E7ED8">
            <w:pPr>
              <w:rPr>
                <w:b/>
                <w:color w:val="000000"/>
              </w:rPr>
            </w:pPr>
          </w:p>
        </w:tc>
      </w:tr>
      <w:tr w:rsidR="007E7ED8" w14:paraId="20E05EB0" w14:textId="77777777">
        <w:tc>
          <w:tcPr>
            <w:tcW w:w="828" w:type="dxa"/>
          </w:tcPr>
          <w:p w14:paraId="22EC4861" w14:textId="77777777" w:rsidR="007E7ED8" w:rsidRDefault="009C3DBB">
            <w:pPr>
              <w:rPr>
                <w:b/>
              </w:rPr>
            </w:pPr>
            <w:r>
              <w:rPr>
                <w:b/>
              </w:rPr>
              <w:t>11.</w:t>
            </w:r>
          </w:p>
        </w:tc>
        <w:tc>
          <w:tcPr>
            <w:tcW w:w="7105" w:type="dxa"/>
          </w:tcPr>
          <w:p w14:paraId="5DA17340" w14:textId="77777777" w:rsidR="007E7ED8" w:rsidRDefault="009C3DBB">
            <w:pPr>
              <w:rPr>
                <w:b/>
              </w:rPr>
            </w:pPr>
            <w:r>
              <w:rPr>
                <w:b/>
              </w:rPr>
              <w:t>SELF EVALUATION FORM (SEF)</w:t>
            </w:r>
          </w:p>
          <w:p w14:paraId="15CF3911" w14:textId="77777777" w:rsidR="007E7ED8" w:rsidRDefault="007E7ED8">
            <w:pPr>
              <w:rPr>
                <w:color w:val="000000"/>
              </w:rPr>
            </w:pPr>
          </w:p>
        </w:tc>
        <w:tc>
          <w:tcPr>
            <w:tcW w:w="851" w:type="dxa"/>
          </w:tcPr>
          <w:p w14:paraId="49CCFA59" w14:textId="77777777" w:rsidR="007E7ED8" w:rsidRDefault="007E7ED8">
            <w:pPr>
              <w:rPr>
                <w:b/>
                <w:color w:val="000000"/>
              </w:rPr>
            </w:pPr>
          </w:p>
        </w:tc>
        <w:tc>
          <w:tcPr>
            <w:tcW w:w="952" w:type="dxa"/>
          </w:tcPr>
          <w:p w14:paraId="57ACF283" w14:textId="77777777" w:rsidR="007E7ED8" w:rsidRDefault="007E7ED8">
            <w:pPr>
              <w:rPr>
                <w:b/>
                <w:color w:val="000000"/>
              </w:rPr>
            </w:pPr>
          </w:p>
        </w:tc>
      </w:tr>
      <w:tr w:rsidR="007E7ED8" w14:paraId="4900C216" w14:textId="77777777">
        <w:tc>
          <w:tcPr>
            <w:tcW w:w="828" w:type="dxa"/>
          </w:tcPr>
          <w:p w14:paraId="5A9D4A45" w14:textId="77777777" w:rsidR="007E7ED8" w:rsidRDefault="009C3DBB">
            <w:pPr>
              <w:rPr>
                <w:b/>
              </w:rPr>
            </w:pPr>
            <w:r>
              <w:rPr>
                <w:b/>
              </w:rPr>
              <w:t>11.1</w:t>
            </w:r>
          </w:p>
        </w:tc>
        <w:tc>
          <w:tcPr>
            <w:tcW w:w="7105" w:type="dxa"/>
          </w:tcPr>
          <w:p w14:paraId="5F372C14" w14:textId="77777777" w:rsidR="007E7ED8" w:rsidRDefault="009C3DBB">
            <w:r>
              <w:t>The SEF was circulated to governors via Google Classroom pr</w:t>
            </w:r>
            <w:r>
              <w:t xml:space="preserve">ior to the meeting. </w:t>
            </w:r>
            <w:r>
              <w:rPr>
                <w:color w:val="000000"/>
              </w:rPr>
              <w:t>JC is reviewing the document to ensure that it is concise.</w:t>
            </w:r>
          </w:p>
          <w:p w14:paraId="62A2F47F" w14:textId="77777777" w:rsidR="007E7ED8" w:rsidRDefault="007E7ED8">
            <w:pPr>
              <w:rPr>
                <w:color w:val="000000"/>
              </w:rPr>
            </w:pPr>
          </w:p>
        </w:tc>
        <w:tc>
          <w:tcPr>
            <w:tcW w:w="851" w:type="dxa"/>
          </w:tcPr>
          <w:p w14:paraId="208AA84C" w14:textId="77777777" w:rsidR="007E7ED8" w:rsidRDefault="007E7ED8">
            <w:pPr>
              <w:rPr>
                <w:b/>
                <w:color w:val="000000"/>
              </w:rPr>
            </w:pPr>
          </w:p>
        </w:tc>
        <w:tc>
          <w:tcPr>
            <w:tcW w:w="952" w:type="dxa"/>
          </w:tcPr>
          <w:p w14:paraId="02671E44" w14:textId="77777777" w:rsidR="007E7ED8" w:rsidRDefault="007E7ED8">
            <w:pPr>
              <w:rPr>
                <w:b/>
                <w:color w:val="000000"/>
              </w:rPr>
            </w:pPr>
          </w:p>
        </w:tc>
      </w:tr>
      <w:tr w:rsidR="007E7ED8" w14:paraId="1779C63B" w14:textId="77777777">
        <w:tc>
          <w:tcPr>
            <w:tcW w:w="828" w:type="dxa"/>
          </w:tcPr>
          <w:p w14:paraId="3D22A65A" w14:textId="77777777" w:rsidR="007E7ED8" w:rsidRDefault="009C3DBB">
            <w:pPr>
              <w:rPr>
                <w:b/>
              </w:rPr>
            </w:pPr>
            <w:r>
              <w:rPr>
                <w:b/>
                <w:color w:val="000000"/>
              </w:rPr>
              <w:t>13.</w:t>
            </w:r>
          </w:p>
        </w:tc>
        <w:tc>
          <w:tcPr>
            <w:tcW w:w="7105" w:type="dxa"/>
          </w:tcPr>
          <w:p w14:paraId="7554ABCD" w14:textId="77777777" w:rsidR="007E7ED8" w:rsidRDefault="009C3DBB">
            <w:pPr>
              <w:rPr>
                <w:b/>
                <w:color w:val="000000"/>
                <w:highlight w:val="white"/>
              </w:rPr>
            </w:pPr>
            <w:r>
              <w:rPr>
                <w:b/>
                <w:color w:val="000000"/>
                <w:highlight w:val="white"/>
              </w:rPr>
              <w:t>TRUST UPDATE FROM TRUSTEE REP</w:t>
            </w:r>
          </w:p>
          <w:p w14:paraId="4C4FC0E5" w14:textId="77777777" w:rsidR="007E7ED8" w:rsidRDefault="007E7ED8"/>
        </w:tc>
        <w:tc>
          <w:tcPr>
            <w:tcW w:w="851" w:type="dxa"/>
          </w:tcPr>
          <w:p w14:paraId="2AA800E9" w14:textId="77777777" w:rsidR="007E7ED8" w:rsidRDefault="007E7ED8">
            <w:pPr>
              <w:rPr>
                <w:b/>
                <w:color w:val="000000"/>
              </w:rPr>
            </w:pPr>
          </w:p>
        </w:tc>
        <w:tc>
          <w:tcPr>
            <w:tcW w:w="952" w:type="dxa"/>
          </w:tcPr>
          <w:p w14:paraId="0A37BDD2" w14:textId="77777777" w:rsidR="007E7ED8" w:rsidRDefault="007E7ED8">
            <w:pPr>
              <w:rPr>
                <w:b/>
                <w:color w:val="000000"/>
              </w:rPr>
            </w:pPr>
          </w:p>
        </w:tc>
      </w:tr>
      <w:tr w:rsidR="007E7ED8" w14:paraId="3D7B8A2E" w14:textId="77777777">
        <w:tc>
          <w:tcPr>
            <w:tcW w:w="828" w:type="dxa"/>
          </w:tcPr>
          <w:p w14:paraId="35B68DF7" w14:textId="77777777" w:rsidR="007E7ED8" w:rsidRDefault="009C3DBB">
            <w:pPr>
              <w:rPr>
                <w:b/>
              </w:rPr>
            </w:pPr>
            <w:r>
              <w:rPr>
                <w:b/>
                <w:color w:val="000000"/>
              </w:rPr>
              <w:t>13.1</w:t>
            </w:r>
          </w:p>
        </w:tc>
        <w:tc>
          <w:tcPr>
            <w:tcW w:w="7105" w:type="dxa"/>
          </w:tcPr>
          <w:p w14:paraId="37710FFA" w14:textId="77777777" w:rsidR="007E7ED8" w:rsidRDefault="009C3DBB">
            <w:pPr>
              <w:rPr>
                <w:color w:val="000000"/>
              </w:rPr>
            </w:pPr>
            <w:r>
              <w:rPr>
                <w:color w:val="000000"/>
              </w:rPr>
              <w:t xml:space="preserve">Additional SID (School Improvement Director) has joined the Trust and will be responsible for Science and is based at EWS – has been effective since starting in September. </w:t>
            </w:r>
            <w:r>
              <w:rPr>
                <w:b/>
                <w:color w:val="000000"/>
              </w:rPr>
              <w:t>JA noted that the previous Science SID is still working with the school, are there a</w:t>
            </w:r>
            <w:r>
              <w:rPr>
                <w:b/>
                <w:color w:val="000000"/>
              </w:rPr>
              <w:t>ny reports for governors to review progress?</w:t>
            </w:r>
            <w:r>
              <w:rPr>
                <w:color w:val="000000"/>
              </w:rPr>
              <w:t xml:space="preserve"> JC agreed to chase this along with SM.</w:t>
            </w:r>
          </w:p>
          <w:p w14:paraId="077EBC18" w14:textId="77777777" w:rsidR="007E7ED8" w:rsidRDefault="007E7ED8">
            <w:pPr>
              <w:rPr>
                <w:color w:val="000000"/>
              </w:rPr>
            </w:pPr>
          </w:p>
          <w:p w14:paraId="2402A921" w14:textId="77777777" w:rsidR="007E7ED8" w:rsidRDefault="009C3DBB">
            <w:pPr>
              <w:rPr>
                <w:color w:val="000000"/>
              </w:rPr>
            </w:pPr>
            <w:r>
              <w:rPr>
                <w:color w:val="000000"/>
              </w:rPr>
              <w:t>The LGB was informed that Stantonbury School joined the Trust on 1</w:t>
            </w:r>
            <w:r>
              <w:rPr>
                <w:color w:val="000000"/>
                <w:vertAlign w:val="superscript"/>
              </w:rPr>
              <w:t>st</w:t>
            </w:r>
            <w:r>
              <w:rPr>
                <w:color w:val="000000"/>
              </w:rPr>
              <w:t xml:space="preserve"> September.</w:t>
            </w:r>
          </w:p>
          <w:p w14:paraId="151F2A9C" w14:textId="77777777" w:rsidR="007E7ED8" w:rsidRDefault="007E7ED8"/>
        </w:tc>
        <w:tc>
          <w:tcPr>
            <w:tcW w:w="851" w:type="dxa"/>
          </w:tcPr>
          <w:p w14:paraId="67B2716B" w14:textId="77777777" w:rsidR="007E7ED8" w:rsidRDefault="007E7ED8">
            <w:pPr>
              <w:rPr>
                <w:b/>
                <w:color w:val="000000"/>
              </w:rPr>
            </w:pPr>
          </w:p>
          <w:p w14:paraId="43B61267" w14:textId="77777777" w:rsidR="007E7ED8" w:rsidRDefault="007E7ED8">
            <w:pPr>
              <w:rPr>
                <w:b/>
                <w:color w:val="000000"/>
              </w:rPr>
            </w:pPr>
          </w:p>
          <w:p w14:paraId="3AECCEE9" w14:textId="77777777" w:rsidR="007E7ED8" w:rsidRDefault="009C3DBB">
            <w:pPr>
              <w:rPr>
                <w:b/>
                <w:color w:val="000000"/>
              </w:rPr>
            </w:pPr>
            <w:r>
              <w:rPr>
                <w:b/>
                <w:color w:val="000000"/>
              </w:rPr>
              <w:t>JC, SM</w:t>
            </w:r>
          </w:p>
        </w:tc>
        <w:tc>
          <w:tcPr>
            <w:tcW w:w="952" w:type="dxa"/>
          </w:tcPr>
          <w:p w14:paraId="29CAA427" w14:textId="77777777" w:rsidR="007E7ED8" w:rsidRDefault="007E7ED8">
            <w:pPr>
              <w:rPr>
                <w:b/>
                <w:color w:val="000000"/>
              </w:rPr>
            </w:pPr>
          </w:p>
          <w:p w14:paraId="5E082809" w14:textId="77777777" w:rsidR="007E7ED8" w:rsidRDefault="007E7ED8">
            <w:pPr>
              <w:rPr>
                <w:b/>
                <w:color w:val="000000"/>
              </w:rPr>
            </w:pPr>
          </w:p>
          <w:p w14:paraId="79F4C020" w14:textId="77777777" w:rsidR="007E7ED8" w:rsidRDefault="009C3DBB">
            <w:pPr>
              <w:rPr>
                <w:b/>
                <w:color w:val="000000"/>
              </w:rPr>
            </w:pPr>
            <w:r>
              <w:rPr>
                <w:b/>
                <w:color w:val="000000"/>
              </w:rPr>
              <w:t>On-going</w:t>
            </w:r>
          </w:p>
        </w:tc>
      </w:tr>
      <w:tr w:rsidR="007E7ED8" w14:paraId="5841AF75" w14:textId="77777777">
        <w:tc>
          <w:tcPr>
            <w:tcW w:w="828" w:type="dxa"/>
          </w:tcPr>
          <w:p w14:paraId="4770D89C" w14:textId="77777777" w:rsidR="007E7ED8" w:rsidRDefault="009C3DBB">
            <w:pPr>
              <w:rPr>
                <w:b/>
              </w:rPr>
            </w:pPr>
            <w:r>
              <w:rPr>
                <w:b/>
              </w:rPr>
              <w:t>5.</w:t>
            </w:r>
          </w:p>
        </w:tc>
        <w:tc>
          <w:tcPr>
            <w:tcW w:w="7105" w:type="dxa"/>
          </w:tcPr>
          <w:p w14:paraId="4F32A09A" w14:textId="77777777" w:rsidR="007E7ED8" w:rsidRDefault="009C3DBB">
            <w:pPr>
              <w:pStyle w:val="Heading4"/>
              <w:outlineLvl w:val="3"/>
              <w:rPr>
                <w:rFonts w:ascii="Calibri" w:eastAsia="Calibri" w:hAnsi="Calibri" w:cs="Calibri"/>
                <w:color w:val="000000"/>
              </w:rPr>
            </w:pPr>
            <w:r>
              <w:rPr>
                <w:rFonts w:ascii="Calibri" w:eastAsia="Calibri" w:hAnsi="Calibri" w:cs="Calibri"/>
                <w:color w:val="000000"/>
              </w:rPr>
              <w:t>GOVERNOR MATTERS</w:t>
            </w:r>
          </w:p>
          <w:p w14:paraId="64481C2B" w14:textId="77777777" w:rsidR="007E7ED8" w:rsidRDefault="007E7ED8">
            <w:pPr>
              <w:ind w:left="720"/>
              <w:rPr>
                <w:b/>
                <w:color w:val="000000"/>
              </w:rPr>
            </w:pPr>
          </w:p>
        </w:tc>
        <w:tc>
          <w:tcPr>
            <w:tcW w:w="851" w:type="dxa"/>
          </w:tcPr>
          <w:p w14:paraId="3D6D90DC" w14:textId="77777777" w:rsidR="007E7ED8" w:rsidRDefault="007E7ED8">
            <w:pPr>
              <w:rPr>
                <w:b/>
                <w:color w:val="000000"/>
              </w:rPr>
            </w:pPr>
          </w:p>
        </w:tc>
        <w:tc>
          <w:tcPr>
            <w:tcW w:w="952" w:type="dxa"/>
          </w:tcPr>
          <w:p w14:paraId="2F5B2FB3" w14:textId="77777777" w:rsidR="007E7ED8" w:rsidRDefault="007E7ED8">
            <w:pPr>
              <w:rPr>
                <w:b/>
                <w:color w:val="000000"/>
              </w:rPr>
            </w:pPr>
          </w:p>
        </w:tc>
      </w:tr>
      <w:tr w:rsidR="007E7ED8" w14:paraId="23BCEC65" w14:textId="77777777">
        <w:tc>
          <w:tcPr>
            <w:tcW w:w="828" w:type="dxa"/>
          </w:tcPr>
          <w:p w14:paraId="6AF4F5A4" w14:textId="77777777" w:rsidR="007E7ED8" w:rsidRDefault="009C3DBB">
            <w:pPr>
              <w:rPr>
                <w:b/>
              </w:rPr>
            </w:pPr>
            <w:r>
              <w:rPr>
                <w:b/>
              </w:rPr>
              <w:t>5.1</w:t>
            </w:r>
          </w:p>
        </w:tc>
        <w:tc>
          <w:tcPr>
            <w:tcW w:w="7105" w:type="dxa"/>
          </w:tcPr>
          <w:p w14:paraId="5280821F" w14:textId="77777777" w:rsidR="007E7ED8" w:rsidRDefault="009C3DBB">
            <w:pPr>
              <w:pStyle w:val="Heading4"/>
              <w:numPr>
                <w:ilvl w:val="0"/>
                <w:numId w:val="5"/>
              </w:numPr>
              <w:outlineLvl w:val="3"/>
              <w:rPr>
                <w:color w:val="000000"/>
              </w:rPr>
            </w:pPr>
            <w:r>
              <w:rPr>
                <w:rFonts w:ascii="Calibri" w:eastAsia="Calibri" w:hAnsi="Calibri" w:cs="Calibri"/>
                <w:color w:val="000000"/>
              </w:rPr>
              <w:t xml:space="preserve">Roles and Responsibilities </w:t>
            </w:r>
          </w:p>
          <w:p w14:paraId="270CCEAF" w14:textId="77777777" w:rsidR="007E7ED8" w:rsidRDefault="009C3DBB">
            <w:pPr>
              <w:numPr>
                <w:ilvl w:val="0"/>
                <w:numId w:val="8"/>
              </w:numPr>
              <w:rPr>
                <w:color w:val="000000"/>
              </w:rPr>
            </w:pPr>
            <w:r>
              <w:rPr>
                <w:color w:val="000000"/>
              </w:rPr>
              <w:t>Safeguarding: Gillian Lucas</w:t>
            </w:r>
          </w:p>
          <w:p w14:paraId="3161C6DF" w14:textId="77777777" w:rsidR="007E7ED8" w:rsidRDefault="009C3DBB">
            <w:pPr>
              <w:numPr>
                <w:ilvl w:val="0"/>
                <w:numId w:val="2"/>
              </w:numPr>
              <w:rPr>
                <w:color w:val="000000"/>
              </w:rPr>
            </w:pPr>
            <w:r>
              <w:rPr>
                <w:color w:val="000000"/>
              </w:rPr>
              <w:t>Pupil Premium: Gillian Lucas</w:t>
            </w:r>
          </w:p>
          <w:p w14:paraId="0F1734CD" w14:textId="77777777" w:rsidR="007E7ED8" w:rsidRDefault="009C3DBB">
            <w:pPr>
              <w:numPr>
                <w:ilvl w:val="0"/>
                <w:numId w:val="2"/>
              </w:numPr>
              <w:rPr>
                <w:color w:val="000000"/>
              </w:rPr>
            </w:pPr>
            <w:r>
              <w:rPr>
                <w:color w:val="000000"/>
              </w:rPr>
              <w:t>Finance: Paul Goddard</w:t>
            </w:r>
          </w:p>
          <w:p w14:paraId="08516382" w14:textId="77777777" w:rsidR="007E7ED8" w:rsidRDefault="009C3DBB">
            <w:pPr>
              <w:numPr>
                <w:ilvl w:val="0"/>
                <w:numId w:val="2"/>
              </w:numPr>
              <w:rPr>
                <w:color w:val="000000"/>
              </w:rPr>
            </w:pPr>
            <w:r>
              <w:rPr>
                <w:color w:val="000000"/>
              </w:rPr>
              <w:t>Teaching and Learning: Melissa Scott</w:t>
            </w:r>
          </w:p>
          <w:p w14:paraId="35632D32" w14:textId="77777777" w:rsidR="007E7ED8" w:rsidRDefault="007E7ED8">
            <w:pPr>
              <w:rPr>
                <w:b/>
                <w:color w:val="000000"/>
              </w:rPr>
            </w:pPr>
          </w:p>
        </w:tc>
        <w:tc>
          <w:tcPr>
            <w:tcW w:w="851" w:type="dxa"/>
          </w:tcPr>
          <w:p w14:paraId="38C9AF21" w14:textId="77777777" w:rsidR="007E7ED8" w:rsidRDefault="007E7ED8">
            <w:pPr>
              <w:rPr>
                <w:b/>
                <w:color w:val="000000"/>
              </w:rPr>
            </w:pPr>
          </w:p>
        </w:tc>
        <w:tc>
          <w:tcPr>
            <w:tcW w:w="952" w:type="dxa"/>
          </w:tcPr>
          <w:p w14:paraId="2C506845" w14:textId="77777777" w:rsidR="007E7ED8" w:rsidRDefault="007E7ED8">
            <w:pPr>
              <w:rPr>
                <w:b/>
                <w:color w:val="000000"/>
              </w:rPr>
            </w:pPr>
          </w:p>
        </w:tc>
      </w:tr>
      <w:tr w:rsidR="007E7ED8" w14:paraId="3E066247" w14:textId="77777777">
        <w:tc>
          <w:tcPr>
            <w:tcW w:w="828" w:type="dxa"/>
          </w:tcPr>
          <w:p w14:paraId="21C5A38D" w14:textId="77777777" w:rsidR="007E7ED8" w:rsidRDefault="009C3DBB">
            <w:pPr>
              <w:rPr>
                <w:b/>
              </w:rPr>
            </w:pPr>
            <w:r>
              <w:rPr>
                <w:b/>
              </w:rPr>
              <w:t>5.2</w:t>
            </w:r>
          </w:p>
        </w:tc>
        <w:tc>
          <w:tcPr>
            <w:tcW w:w="7105" w:type="dxa"/>
          </w:tcPr>
          <w:p w14:paraId="36202F4A" w14:textId="77777777" w:rsidR="007E7ED8" w:rsidRDefault="009C3DBB">
            <w:pPr>
              <w:numPr>
                <w:ilvl w:val="0"/>
                <w:numId w:val="5"/>
              </w:numPr>
              <w:rPr>
                <w:b/>
                <w:color w:val="000000"/>
              </w:rPr>
            </w:pPr>
            <w:r>
              <w:rPr>
                <w:b/>
                <w:color w:val="000000"/>
              </w:rPr>
              <w:t>Governors to submit Trust’s Skills Audit</w:t>
            </w:r>
          </w:p>
          <w:p w14:paraId="0BC30646" w14:textId="77777777" w:rsidR="007E7ED8" w:rsidRDefault="009C3DBB">
            <w:pPr>
              <w:rPr>
                <w:color w:val="000000"/>
              </w:rPr>
            </w:pPr>
            <w:r>
              <w:rPr>
                <w:color w:val="000000"/>
              </w:rPr>
              <w:t>Governors agreed to complete and return, by next Thursday.</w:t>
            </w:r>
          </w:p>
          <w:p w14:paraId="53D45D7B" w14:textId="77777777" w:rsidR="007E7ED8" w:rsidRDefault="007E7ED8">
            <w:pPr>
              <w:pStyle w:val="Heading4"/>
              <w:ind w:left="720"/>
              <w:outlineLvl w:val="3"/>
              <w:rPr>
                <w:rFonts w:ascii="Calibri" w:eastAsia="Calibri" w:hAnsi="Calibri" w:cs="Calibri"/>
                <w:color w:val="000000"/>
              </w:rPr>
            </w:pPr>
          </w:p>
        </w:tc>
        <w:tc>
          <w:tcPr>
            <w:tcW w:w="851" w:type="dxa"/>
          </w:tcPr>
          <w:p w14:paraId="15131E6A" w14:textId="77777777" w:rsidR="007E7ED8" w:rsidRDefault="009C3DBB">
            <w:pPr>
              <w:rPr>
                <w:b/>
                <w:color w:val="000000"/>
              </w:rPr>
            </w:pPr>
            <w:r>
              <w:rPr>
                <w:b/>
                <w:color w:val="000000"/>
              </w:rPr>
              <w:t>All</w:t>
            </w:r>
          </w:p>
        </w:tc>
        <w:tc>
          <w:tcPr>
            <w:tcW w:w="952" w:type="dxa"/>
          </w:tcPr>
          <w:p w14:paraId="19827D1C" w14:textId="77777777" w:rsidR="007E7ED8" w:rsidRDefault="009C3DBB">
            <w:pPr>
              <w:rPr>
                <w:b/>
                <w:color w:val="000000"/>
              </w:rPr>
            </w:pPr>
            <w:r>
              <w:rPr>
                <w:b/>
                <w:color w:val="000000"/>
              </w:rPr>
              <w:t>23</w:t>
            </w:r>
            <w:r>
              <w:rPr>
                <w:b/>
                <w:color w:val="000000"/>
                <w:vertAlign w:val="superscript"/>
              </w:rPr>
              <w:t>rd</w:t>
            </w:r>
            <w:r>
              <w:rPr>
                <w:b/>
                <w:color w:val="000000"/>
              </w:rPr>
              <w:t xml:space="preserve"> Sept</w:t>
            </w:r>
          </w:p>
        </w:tc>
      </w:tr>
      <w:tr w:rsidR="007E7ED8" w14:paraId="12A3DF2D" w14:textId="77777777">
        <w:tc>
          <w:tcPr>
            <w:tcW w:w="828" w:type="dxa"/>
          </w:tcPr>
          <w:p w14:paraId="15F52619" w14:textId="77777777" w:rsidR="007E7ED8" w:rsidRDefault="009C3DBB">
            <w:pPr>
              <w:rPr>
                <w:b/>
              </w:rPr>
            </w:pPr>
            <w:r>
              <w:rPr>
                <w:b/>
              </w:rPr>
              <w:t>5.3</w:t>
            </w:r>
          </w:p>
        </w:tc>
        <w:tc>
          <w:tcPr>
            <w:tcW w:w="7105" w:type="dxa"/>
          </w:tcPr>
          <w:p w14:paraId="78C33A8F" w14:textId="77777777" w:rsidR="007E7ED8" w:rsidRDefault="009C3DBB">
            <w:pPr>
              <w:numPr>
                <w:ilvl w:val="0"/>
                <w:numId w:val="5"/>
              </w:numPr>
              <w:rPr>
                <w:b/>
                <w:color w:val="000000"/>
              </w:rPr>
            </w:pPr>
            <w:r>
              <w:rPr>
                <w:b/>
                <w:color w:val="000000"/>
              </w:rPr>
              <w:t>Review Trust’s Terms of Reference and Scheme of Delegation</w:t>
            </w:r>
          </w:p>
          <w:p w14:paraId="74AA89F7" w14:textId="77777777" w:rsidR="007E7ED8" w:rsidRDefault="009C3DBB">
            <w:pPr>
              <w:rPr>
                <w:color w:val="000000"/>
              </w:rPr>
            </w:pPr>
            <w:r>
              <w:rPr>
                <w:color w:val="000000"/>
              </w:rPr>
              <w:t>Governors were advised that there is no major change to the Terms of Reference. JA noted that ‘Remit and Responsibilities of the LGB’ is a useful summary of what governors are responsible for. JC advised reading this in line with the Scheme of Delegation.</w:t>
            </w:r>
          </w:p>
          <w:p w14:paraId="4D7BB90C" w14:textId="77777777" w:rsidR="007E7ED8" w:rsidRDefault="007E7ED8">
            <w:pPr>
              <w:ind w:left="720"/>
              <w:rPr>
                <w:b/>
                <w:color w:val="000000"/>
              </w:rPr>
            </w:pPr>
          </w:p>
        </w:tc>
        <w:tc>
          <w:tcPr>
            <w:tcW w:w="851" w:type="dxa"/>
          </w:tcPr>
          <w:p w14:paraId="1E76E5FE" w14:textId="77777777" w:rsidR="007E7ED8" w:rsidRDefault="007E7ED8">
            <w:pPr>
              <w:rPr>
                <w:b/>
                <w:color w:val="000000"/>
              </w:rPr>
            </w:pPr>
          </w:p>
        </w:tc>
        <w:tc>
          <w:tcPr>
            <w:tcW w:w="952" w:type="dxa"/>
          </w:tcPr>
          <w:p w14:paraId="5261F293" w14:textId="77777777" w:rsidR="007E7ED8" w:rsidRDefault="007E7ED8">
            <w:pPr>
              <w:rPr>
                <w:b/>
                <w:color w:val="000000"/>
              </w:rPr>
            </w:pPr>
          </w:p>
        </w:tc>
      </w:tr>
      <w:tr w:rsidR="007E7ED8" w14:paraId="4357983A" w14:textId="77777777">
        <w:tc>
          <w:tcPr>
            <w:tcW w:w="828" w:type="dxa"/>
          </w:tcPr>
          <w:p w14:paraId="33B578CC" w14:textId="77777777" w:rsidR="007E7ED8" w:rsidRDefault="009C3DBB">
            <w:pPr>
              <w:rPr>
                <w:b/>
              </w:rPr>
            </w:pPr>
            <w:r>
              <w:rPr>
                <w:b/>
              </w:rPr>
              <w:t>5.4</w:t>
            </w:r>
          </w:p>
        </w:tc>
        <w:tc>
          <w:tcPr>
            <w:tcW w:w="7105" w:type="dxa"/>
          </w:tcPr>
          <w:p w14:paraId="53E7ED78" w14:textId="77777777" w:rsidR="007E7ED8" w:rsidRDefault="009C3DBB">
            <w:pPr>
              <w:numPr>
                <w:ilvl w:val="0"/>
                <w:numId w:val="5"/>
              </w:numPr>
              <w:rPr>
                <w:b/>
                <w:color w:val="000000"/>
              </w:rPr>
            </w:pPr>
            <w:r>
              <w:rPr>
                <w:b/>
                <w:color w:val="000000"/>
              </w:rPr>
              <w:t>Set objectives for the LGB for 2021-2022 (see Appendix 1)</w:t>
            </w:r>
          </w:p>
          <w:p w14:paraId="038DF9C0" w14:textId="77777777" w:rsidR="007E7ED8" w:rsidRDefault="009C3DBB">
            <w:pPr>
              <w:rPr>
                <w:color w:val="000000"/>
              </w:rPr>
            </w:pPr>
            <w:r>
              <w:rPr>
                <w:color w:val="000000"/>
              </w:rPr>
              <w:t>The LGB formally accepted the objectives proposed.</w:t>
            </w:r>
          </w:p>
          <w:p w14:paraId="78B2F677" w14:textId="77777777" w:rsidR="007E7ED8" w:rsidRDefault="007E7ED8">
            <w:pPr>
              <w:rPr>
                <w:color w:val="000000"/>
              </w:rPr>
            </w:pPr>
          </w:p>
          <w:p w14:paraId="04A62A85" w14:textId="77777777" w:rsidR="007E7ED8" w:rsidRDefault="009C3DBB">
            <w:pPr>
              <w:rPr>
                <w:color w:val="000000"/>
              </w:rPr>
            </w:pPr>
            <w:r>
              <w:rPr>
                <w:color w:val="000000"/>
              </w:rPr>
              <w:t>The school is in the Ofsted window. JC confirmed that it will be a normal Section 5 inspection. SM advised that lesson visits are now plan</w:t>
            </w:r>
            <w:r>
              <w:rPr>
                <w:color w:val="000000"/>
              </w:rPr>
              <w:t xml:space="preserve">ned by the SLT. JA advised that Ofsted training has been delivered by the Trust. </w:t>
            </w:r>
          </w:p>
          <w:p w14:paraId="75B9EA62" w14:textId="77777777" w:rsidR="007E7ED8" w:rsidRDefault="007E7ED8">
            <w:pPr>
              <w:ind w:left="720"/>
              <w:rPr>
                <w:b/>
                <w:color w:val="000000"/>
              </w:rPr>
            </w:pPr>
          </w:p>
        </w:tc>
        <w:tc>
          <w:tcPr>
            <w:tcW w:w="851" w:type="dxa"/>
          </w:tcPr>
          <w:p w14:paraId="7861A909" w14:textId="77777777" w:rsidR="007E7ED8" w:rsidRDefault="007E7ED8">
            <w:pPr>
              <w:rPr>
                <w:b/>
                <w:color w:val="000000"/>
              </w:rPr>
            </w:pPr>
          </w:p>
        </w:tc>
        <w:tc>
          <w:tcPr>
            <w:tcW w:w="952" w:type="dxa"/>
          </w:tcPr>
          <w:p w14:paraId="559EACCA" w14:textId="77777777" w:rsidR="007E7ED8" w:rsidRDefault="007E7ED8">
            <w:pPr>
              <w:rPr>
                <w:b/>
                <w:color w:val="000000"/>
              </w:rPr>
            </w:pPr>
          </w:p>
        </w:tc>
      </w:tr>
      <w:tr w:rsidR="007E7ED8" w14:paraId="35381084" w14:textId="77777777">
        <w:tc>
          <w:tcPr>
            <w:tcW w:w="828" w:type="dxa"/>
          </w:tcPr>
          <w:p w14:paraId="1277B08E" w14:textId="77777777" w:rsidR="007E7ED8" w:rsidRDefault="007E7ED8">
            <w:pPr>
              <w:rPr>
                <w:b/>
              </w:rPr>
            </w:pPr>
          </w:p>
        </w:tc>
        <w:tc>
          <w:tcPr>
            <w:tcW w:w="7105" w:type="dxa"/>
          </w:tcPr>
          <w:p w14:paraId="14BCF601" w14:textId="77777777" w:rsidR="007E7ED8" w:rsidRDefault="009C3DBB">
            <w:pPr>
              <w:rPr>
                <w:color w:val="000000"/>
              </w:rPr>
            </w:pPr>
            <w:r>
              <w:rPr>
                <w:color w:val="000000"/>
              </w:rPr>
              <w:t>Note: at 6.41pm JC left the meeting.</w:t>
            </w:r>
          </w:p>
        </w:tc>
        <w:tc>
          <w:tcPr>
            <w:tcW w:w="851" w:type="dxa"/>
          </w:tcPr>
          <w:p w14:paraId="3036439B" w14:textId="77777777" w:rsidR="007E7ED8" w:rsidRDefault="007E7ED8">
            <w:pPr>
              <w:rPr>
                <w:b/>
                <w:color w:val="000000"/>
              </w:rPr>
            </w:pPr>
          </w:p>
        </w:tc>
        <w:tc>
          <w:tcPr>
            <w:tcW w:w="952" w:type="dxa"/>
          </w:tcPr>
          <w:p w14:paraId="2CCC507A" w14:textId="77777777" w:rsidR="007E7ED8" w:rsidRDefault="007E7ED8">
            <w:pPr>
              <w:rPr>
                <w:b/>
                <w:color w:val="000000"/>
              </w:rPr>
            </w:pPr>
          </w:p>
        </w:tc>
      </w:tr>
      <w:tr w:rsidR="007E7ED8" w14:paraId="1154F794" w14:textId="77777777">
        <w:tc>
          <w:tcPr>
            <w:tcW w:w="828" w:type="dxa"/>
          </w:tcPr>
          <w:p w14:paraId="42DE7AA2" w14:textId="77777777" w:rsidR="007E7ED8" w:rsidRDefault="009C3DBB">
            <w:pPr>
              <w:rPr>
                <w:b/>
              </w:rPr>
            </w:pPr>
            <w:r>
              <w:rPr>
                <w:b/>
              </w:rPr>
              <w:lastRenderedPageBreak/>
              <w:t>5.5</w:t>
            </w:r>
          </w:p>
        </w:tc>
        <w:tc>
          <w:tcPr>
            <w:tcW w:w="7105" w:type="dxa"/>
          </w:tcPr>
          <w:p w14:paraId="6C137B28" w14:textId="77777777" w:rsidR="007E7ED8" w:rsidRDefault="009C3DBB">
            <w:pPr>
              <w:numPr>
                <w:ilvl w:val="0"/>
                <w:numId w:val="5"/>
              </w:numPr>
              <w:rPr>
                <w:b/>
                <w:color w:val="000000"/>
              </w:rPr>
            </w:pPr>
            <w:r>
              <w:rPr>
                <w:b/>
                <w:color w:val="000000"/>
              </w:rPr>
              <w:t xml:space="preserve">LGB plan for Governor visits </w:t>
            </w:r>
          </w:p>
          <w:p w14:paraId="4268935C" w14:textId="77777777" w:rsidR="007E7ED8" w:rsidRDefault="009C3DBB">
            <w:pPr>
              <w:rPr>
                <w:color w:val="000000"/>
              </w:rPr>
            </w:pPr>
            <w:r>
              <w:rPr>
                <w:color w:val="000000"/>
              </w:rPr>
              <w:t>(See agenda item 9)</w:t>
            </w:r>
          </w:p>
          <w:p w14:paraId="40EA0491" w14:textId="77777777" w:rsidR="007E7ED8" w:rsidRDefault="007E7ED8">
            <w:pPr>
              <w:ind w:left="720"/>
              <w:rPr>
                <w:b/>
                <w:color w:val="000000"/>
              </w:rPr>
            </w:pPr>
          </w:p>
        </w:tc>
        <w:tc>
          <w:tcPr>
            <w:tcW w:w="851" w:type="dxa"/>
          </w:tcPr>
          <w:p w14:paraId="6CBE07D7" w14:textId="77777777" w:rsidR="007E7ED8" w:rsidRDefault="007E7ED8">
            <w:pPr>
              <w:rPr>
                <w:b/>
                <w:color w:val="000000"/>
              </w:rPr>
            </w:pPr>
          </w:p>
        </w:tc>
        <w:tc>
          <w:tcPr>
            <w:tcW w:w="952" w:type="dxa"/>
          </w:tcPr>
          <w:p w14:paraId="513FA2CA" w14:textId="77777777" w:rsidR="007E7ED8" w:rsidRDefault="007E7ED8">
            <w:pPr>
              <w:rPr>
                <w:b/>
                <w:color w:val="000000"/>
              </w:rPr>
            </w:pPr>
          </w:p>
        </w:tc>
      </w:tr>
      <w:tr w:rsidR="007E7ED8" w14:paraId="3A722B6A" w14:textId="77777777">
        <w:tc>
          <w:tcPr>
            <w:tcW w:w="828" w:type="dxa"/>
          </w:tcPr>
          <w:p w14:paraId="03AA943A" w14:textId="77777777" w:rsidR="007E7ED8" w:rsidRDefault="009C3DBB">
            <w:pPr>
              <w:rPr>
                <w:b/>
              </w:rPr>
            </w:pPr>
            <w:r>
              <w:rPr>
                <w:b/>
              </w:rPr>
              <w:t>8.</w:t>
            </w:r>
          </w:p>
        </w:tc>
        <w:tc>
          <w:tcPr>
            <w:tcW w:w="7105" w:type="dxa"/>
          </w:tcPr>
          <w:p w14:paraId="42053609" w14:textId="77777777" w:rsidR="007E7ED8" w:rsidRDefault="009C3DBB">
            <w:pPr>
              <w:rPr>
                <w:b/>
                <w:color w:val="000000"/>
              </w:rPr>
            </w:pPr>
            <w:r>
              <w:rPr>
                <w:b/>
                <w:color w:val="000000"/>
              </w:rPr>
              <w:t>SCIENCE PLAN - CONFIDENTIAL</w:t>
            </w:r>
          </w:p>
          <w:p w14:paraId="5CF6BD40" w14:textId="77777777" w:rsidR="007E7ED8" w:rsidRDefault="007E7ED8">
            <w:pPr>
              <w:rPr>
                <w:b/>
                <w:color w:val="000000"/>
              </w:rPr>
            </w:pPr>
          </w:p>
        </w:tc>
        <w:tc>
          <w:tcPr>
            <w:tcW w:w="851" w:type="dxa"/>
          </w:tcPr>
          <w:p w14:paraId="00C7331F" w14:textId="77777777" w:rsidR="007E7ED8" w:rsidRDefault="007E7ED8">
            <w:pPr>
              <w:rPr>
                <w:b/>
                <w:color w:val="000000"/>
              </w:rPr>
            </w:pPr>
          </w:p>
        </w:tc>
        <w:tc>
          <w:tcPr>
            <w:tcW w:w="952" w:type="dxa"/>
          </w:tcPr>
          <w:p w14:paraId="7500CAD4" w14:textId="77777777" w:rsidR="007E7ED8" w:rsidRDefault="007E7ED8">
            <w:pPr>
              <w:rPr>
                <w:b/>
                <w:color w:val="000000"/>
              </w:rPr>
            </w:pPr>
          </w:p>
        </w:tc>
      </w:tr>
      <w:tr w:rsidR="007E7ED8" w14:paraId="51A951E7" w14:textId="77777777">
        <w:tc>
          <w:tcPr>
            <w:tcW w:w="828" w:type="dxa"/>
          </w:tcPr>
          <w:p w14:paraId="48F86563" w14:textId="77777777" w:rsidR="007E7ED8" w:rsidRDefault="009C3DBB">
            <w:pPr>
              <w:rPr>
                <w:b/>
              </w:rPr>
            </w:pPr>
            <w:r>
              <w:rPr>
                <w:b/>
              </w:rPr>
              <w:t>8.1</w:t>
            </w:r>
          </w:p>
        </w:tc>
        <w:tc>
          <w:tcPr>
            <w:tcW w:w="7105" w:type="dxa"/>
          </w:tcPr>
          <w:p w14:paraId="7C5665AC" w14:textId="77777777" w:rsidR="007E7ED8" w:rsidRDefault="009C3DBB">
            <w:pPr>
              <w:rPr>
                <w:color w:val="000000"/>
              </w:rPr>
            </w:pPr>
            <w:r>
              <w:rPr>
                <w:color w:val="000000"/>
              </w:rPr>
              <w:t>This item is confidential and is minuted separately.</w:t>
            </w:r>
          </w:p>
          <w:p w14:paraId="1987681B" w14:textId="77777777" w:rsidR="007E7ED8" w:rsidRDefault="007E7ED8">
            <w:pPr>
              <w:rPr>
                <w:color w:val="000000"/>
              </w:rPr>
            </w:pPr>
          </w:p>
        </w:tc>
        <w:tc>
          <w:tcPr>
            <w:tcW w:w="851" w:type="dxa"/>
          </w:tcPr>
          <w:p w14:paraId="7AB18795" w14:textId="77777777" w:rsidR="007E7ED8" w:rsidRDefault="007E7ED8">
            <w:pPr>
              <w:rPr>
                <w:b/>
                <w:color w:val="000000"/>
              </w:rPr>
            </w:pPr>
          </w:p>
        </w:tc>
        <w:tc>
          <w:tcPr>
            <w:tcW w:w="952" w:type="dxa"/>
          </w:tcPr>
          <w:p w14:paraId="07AB4CAE" w14:textId="77777777" w:rsidR="007E7ED8" w:rsidRDefault="007E7ED8">
            <w:pPr>
              <w:rPr>
                <w:b/>
                <w:color w:val="000000"/>
              </w:rPr>
            </w:pPr>
          </w:p>
        </w:tc>
      </w:tr>
      <w:tr w:rsidR="007E7ED8" w14:paraId="18D768B5" w14:textId="77777777">
        <w:tc>
          <w:tcPr>
            <w:tcW w:w="828" w:type="dxa"/>
          </w:tcPr>
          <w:p w14:paraId="67B7E894" w14:textId="77777777" w:rsidR="007E7ED8" w:rsidRDefault="009C3DBB">
            <w:pPr>
              <w:rPr>
                <w:b/>
              </w:rPr>
            </w:pPr>
            <w:r>
              <w:rPr>
                <w:b/>
              </w:rPr>
              <w:t>9.</w:t>
            </w:r>
          </w:p>
        </w:tc>
        <w:tc>
          <w:tcPr>
            <w:tcW w:w="7105" w:type="dxa"/>
          </w:tcPr>
          <w:p w14:paraId="1562518E" w14:textId="77777777" w:rsidR="007E7ED8" w:rsidRDefault="009C3DBB">
            <w:pPr>
              <w:pStyle w:val="Heading4"/>
              <w:outlineLvl w:val="3"/>
              <w:rPr>
                <w:rFonts w:ascii="Calibri" w:eastAsia="Calibri" w:hAnsi="Calibri" w:cs="Calibri"/>
                <w:color w:val="000000"/>
              </w:rPr>
            </w:pPr>
            <w:r>
              <w:rPr>
                <w:rFonts w:ascii="Calibri" w:eastAsia="Calibri" w:hAnsi="Calibri" w:cs="Calibri"/>
                <w:color w:val="000000"/>
              </w:rPr>
              <w:t>SCHOOL DEVELOPMENT PLAN</w:t>
            </w:r>
          </w:p>
          <w:p w14:paraId="77DF7B9D" w14:textId="77777777" w:rsidR="007E7ED8" w:rsidRDefault="007E7ED8">
            <w:pPr>
              <w:ind w:left="720"/>
              <w:rPr>
                <w:b/>
                <w:color w:val="000000"/>
              </w:rPr>
            </w:pPr>
          </w:p>
        </w:tc>
        <w:tc>
          <w:tcPr>
            <w:tcW w:w="851" w:type="dxa"/>
          </w:tcPr>
          <w:p w14:paraId="53963DBB" w14:textId="77777777" w:rsidR="007E7ED8" w:rsidRDefault="007E7ED8">
            <w:pPr>
              <w:rPr>
                <w:b/>
                <w:color w:val="000000"/>
              </w:rPr>
            </w:pPr>
          </w:p>
        </w:tc>
        <w:tc>
          <w:tcPr>
            <w:tcW w:w="952" w:type="dxa"/>
          </w:tcPr>
          <w:p w14:paraId="45CB06F9" w14:textId="77777777" w:rsidR="007E7ED8" w:rsidRDefault="007E7ED8">
            <w:pPr>
              <w:rPr>
                <w:b/>
                <w:color w:val="000000"/>
              </w:rPr>
            </w:pPr>
          </w:p>
        </w:tc>
      </w:tr>
      <w:tr w:rsidR="007E7ED8" w14:paraId="6DC22744" w14:textId="77777777">
        <w:tc>
          <w:tcPr>
            <w:tcW w:w="828" w:type="dxa"/>
          </w:tcPr>
          <w:p w14:paraId="1AD8B0F6" w14:textId="77777777" w:rsidR="007E7ED8" w:rsidRDefault="009C3DBB">
            <w:pPr>
              <w:rPr>
                <w:b/>
              </w:rPr>
            </w:pPr>
            <w:r>
              <w:rPr>
                <w:b/>
              </w:rPr>
              <w:t>9.1</w:t>
            </w:r>
          </w:p>
        </w:tc>
        <w:tc>
          <w:tcPr>
            <w:tcW w:w="7105" w:type="dxa"/>
          </w:tcPr>
          <w:p w14:paraId="0609929B" w14:textId="77777777" w:rsidR="007E7ED8" w:rsidRDefault="009C3DBB">
            <w:pPr>
              <w:numPr>
                <w:ilvl w:val="0"/>
                <w:numId w:val="7"/>
              </w:numPr>
              <w:rPr>
                <w:b/>
              </w:rPr>
            </w:pPr>
            <w:r>
              <w:rPr>
                <w:b/>
              </w:rPr>
              <w:t>Co-ordinate Governor visits</w:t>
            </w:r>
          </w:p>
          <w:p w14:paraId="3849F17E" w14:textId="77777777" w:rsidR="007E7ED8" w:rsidRDefault="009C3DBB">
            <w:r>
              <w:t>Visits were agreed as follows:</w:t>
            </w:r>
          </w:p>
          <w:p w14:paraId="07C2368F" w14:textId="77777777" w:rsidR="007E7ED8" w:rsidRDefault="009C3DBB">
            <w:pPr>
              <w:numPr>
                <w:ilvl w:val="0"/>
                <w:numId w:val="7"/>
              </w:numPr>
              <w:pBdr>
                <w:top w:val="nil"/>
                <w:left w:val="nil"/>
                <w:bottom w:val="nil"/>
                <w:right w:val="nil"/>
                <w:between w:val="nil"/>
              </w:pBdr>
              <w:spacing w:line="259" w:lineRule="auto"/>
              <w:rPr>
                <w:color w:val="000000"/>
              </w:rPr>
            </w:pPr>
            <w:r>
              <w:rPr>
                <w:color w:val="000000"/>
              </w:rPr>
              <w:t>Behaviour for Learning and Teaching and Learning – Melissa Scott/ Rob Peskett</w:t>
            </w:r>
          </w:p>
          <w:p w14:paraId="40B3BFE0" w14:textId="77777777" w:rsidR="007E7ED8" w:rsidRDefault="009C3DBB">
            <w:pPr>
              <w:numPr>
                <w:ilvl w:val="0"/>
                <w:numId w:val="7"/>
              </w:numPr>
              <w:pBdr>
                <w:top w:val="nil"/>
                <w:left w:val="nil"/>
                <w:bottom w:val="nil"/>
                <w:right w:val="nil"/>
                <w:between w:val="nil"/>
              </w:pBdr>
              <w:spacing w:line="259" w:lineRule="auto"/>
              <w:rPr>
                <w:color w:val="000000"/>
              </w:rPr>
            </w:pPr>
            <w:r>
              <w:rPr>
                <w:color w:val="000000"/>
              </w:rPr>
              <w:t>Curriculum – to be allocated</w:t>
            </w:r>
          </w:p>
          <w:p w14:paraId="4AD4C97E" w14:textId="77777777" w:rsidR="007E7ED8" w:rsidRDefault="009C3DBB">
            <w:pPr>
              <w:numPr>
                <w:ilvl w:val="0"/>
                <w:numId w:val="7"/>
              </w:numPr>
              <w:pBdr>
                <w:top w:val="nil"/>
                <w:left w:val="nil"/>
                <w:bottom w:val="nil"/>
                <w:right w:val="nil"/>
                <w:between w:val="nil"/>
              </w:pBdr>
              <w:spacing w:line="259" w:lineRule="auto"/>
              <w:rPr>
                <w:color w:val="000000"/>
              </w:rPr>
            </w:pPr>
            <w:r>
              <w:rPr>
                <w:color w:val="000000"/>
              </w:rPr>
              <w:t>Pupil Premium – Gillian Lucas</w:t>
            </w:r>
          </w:p>
          <w:p w14:paraId="6042CDCC" w14:textId="77777777" w:rsidR="007E7ED8" w:rsidRDefault="009C3DBB">
            <w:pPr>
              <w:numPr>
                <w:ilvl w:val="0"/>
                <w:numId w:val="7"/>
              </w:numPr>
              <w:pBdr>
                <w:top w:val="nil"/>
                <w:left w:val="nil"/>
                <w:bottom w:val="nil"/>
                <w:right w:val="nil"/>
                <w:between w:val="nil"/>
              </w:pBdr>
              <w:spacing w:line="259" w:lineRule="auto"/>
              <w:rPr>
                <w:color w:val="000000"/>
              </w:rPr>
            </w:pPr>
            <w:r>
              <w:rPr>
                <w:color w:val="000000"/>
              </w:rPr>
              <w:t>Behaviour and Attendance - Gillian Lucas</w:t>
            </w:r>
          </w:p>
          <w:p w14:paraId="7DDE01F1" w14:textId="77777777" w:rsidR="007E7ED8" w:rsidRDefault="009C3DBB">
            <w:pPr>
              <w:numPr>
                <w:ilvl w:val="0"/>
                <w:numId w:val="7"/>
              </w:numPr>
              <w:pBdr>
                <w:top w:val="nil"/>
                <w:left w:val="nil"/>
                <w:bottom w:val="nil"/>
                <w:right w:val="nil"/>
                <w:between w:val="nil"/>
              </w:pBdr>
              <w:spacing w:after="160" w:line="259" w:lineRule="auto"/>
              <w:rPr>
                <w:color w:val="000000"/>
              </w:rPr>
            </w:pPr>
            <w:r>
              <w:rPr>
                <w:color w:val="000000"/>
              </w:rPr>
              <w:t>Personal Development, RSE and SEND – to be allocated</w:t>
            </w:r>
          </w:p>
          <w:p w14:paraId="48FD7DE6" w14:textId="77777777" w:rsidR="007E7ED8" w:rsidRDefault="007E7ED8">
            <w:pPr>
              <w:rPr>
                <w:color w:val="000000"/>
              </w:rPr>
            </w:pPr>
          </w:p>
          <w:p w14:paraId="3FD3CA6E" w14:textId="77777777" w:rsidR="007E7ED8" w:rsidRDefault="009C3DBB">
            <w:pPr>
              <w:rPr>
                <w:color w:val="000000"/>
              </w:rPr>
            </w:pPr>
            <w:r>
              <w:rPr>
                <w:color w:val="000000"/>
              </w:rPr>
              <w:t>JA encouraged governors to be aware of the School Development Plan, uploaded to the Classroom.</w:t>
            </w:r>
          </w:p>
          <w:p w14:paraId="3B09AAB0" w14:textId="77777777" w:rsidR="007E7ED8" w:rsidRDefault="007E7ED8">
            <w:pPr>
              <w:rPr>
                <w:b/>
                <w:color w:val="000000"/>
              </w:rPr>
            </w:pPr>
          </w:p>
        </w:tc>
        <w:tc>
          <w:tcPr>
            <w:tcW w:w="851" w:type="dxa"/>
          </w:tcPr>
          <w:p w14:paraId="7CE5FBC6" w14:textId="77777777" w:rsidR="007E7ED8" w:rsidRDefault="007E7ED8">
            <w:pPr>
              <w:rPr>
                <w:b/>
                <w:color w:val="000000"/>
              </w:rPr>
            </w:pPr>
          </w:p>
        </w:tc>
        <w:tc>
          <w:tcPr>
            <w:tcW w:w="952" w:type="dxa"/>
          </w:tcPr>
          <w:p w14:paraId="1DF8D2F8" w14:textId="77777777" w:rsidR="007E7ED8" w:rsidRDefault="007E7ED8">
            <w:pPr>
              <w:rPr>
                <w:b/>
                <w:color w:val="000000"/>
              </w:rPr>
            </w:pPr>
          </w:p>
        </w:tc>
      </w:tr>
      <w:tr w:rsidR="007E7ED8" w14:paraId="2D716FC6" w14:textId="77777777">
        <w:tc>
          <w:tcPr>
            <w:tcW w:w="828" w:type="dxa"/>
          </w:tcPr>
          <w:p w14:paraId="4C695E3A" w14:textId="77777777" w:rsidR="007E7ED8" w:rsidRDefault="009C3DBB">
            <w:pPr>
              <w:rPr>
                <w:b/>
                <w:color w:val="000000"/>
              </w:rPr>
            </w:pPr>
            <w:r>
              <w:rPr>
                <w:b/>
                <w:color w:val="000000"/>
              </w:rPr>
              <w:t>12.</w:t>
            </w:r>
          </w:p>
        </w:tc>
        <w:tc>
          <w:tcPr>
            <w:tcW w:w="7105" w:type="dxa"/>
          </w:tcPr>
          <w:p w14:paraId="0150C119" w14:textId="77777777" w:rsidR="007E7ED8" w:rsidRDefault="009C3DBB">
            <w:pPr>
              <w:rPr>
                <w:b/>
                <w:color w:val="000000"/>
                <w:highlight w:val="white"/>
              </w:rPr>
            </w:pPr>
            <w:r>
              <w:rPr>
                <w:b/>
                <w:color w:val="000000"/>
                <w:highlight w:val="white"/>
              </w:rPr>
              <w:t>HEALTH &amp; SAFETY REPORT</w:t>
            </w:r>
          </w:p>
          <w:p w14:paraId="120C9063" w14:textId="77777777" w:rsidR="007E7ED8" w:rsidRDefault="007E7ED8">
            <w:pPr>
              <w:rPr>
                <w:b/>
                <w:color w:val="000000"/>
                <w:highlight w:val="white"/>
              </w:rPr>
            </w:pPr>
          </w:p>
        </w:tc>
        <w:tc>
          <w:tcPr>
            <w:tcW w:w="851" w:type="dxa"/>
          </w:tcPr>
          <w:p w14:paraId="070BD134" w14:textId="77777777" w:rsidR="007E7ED8" w:rsidRDefault="007E7ED8">
            <w:pPr>
              <w:rPr>
                <w:b/>
                <w:color w:val="000000"/>
              </w:rPr>
            </w:pPr>
          </w:p>
        </w:tc>
        <w:tc>
          <w:tcPr>
            <w:tcW w:w="952" w:type="dxa"/>
          </w:tcPr>
          <w:p w14:paraId="6B656F73" w14:textId="77777777" w:rsidR="007E7ED8" w:rsidRDefault="007E7ED8">
            <w:pPr>
              <w:rPr>
                <w:b/>
                <w:color w:val="000000"/>
              </w:rPr>
            </w:pPr>
          </w:p>
        </w:tc>
      </w:tr>
      <w:tr w:rsidR="007E7ED8" w14:paraId="59D3B2C9" w14:textId="77777777">
        <w:tc>
          <w:tcPr>
            <w:tcW w:w="828" w:type="dxa"/>
          </w:tcPr>
          <w:p w14:paraId="73D9CAD4" w14:textId="77777777" w:rsidR="007E7ED8" w:rsidRDefault="009C3DBB">
            <w:pPr>
              <w:rPr>
                <w:b/>
                <w:color w:val="000000"/>
              </w:rPr>
            </w:pPr>
            <w:r>
              <w:rPr>
                <w:b/>
                <w:color w:val="000000"/>
              </w:rPr>
              <w:t>12.1</w:t>
            </w:r>
          </w:p>
        </w:tc>
        <w:tc>
          <w:tcPr>
            <w:tcW w:w="7105" w:type="dxa"/>
          </w:tcPr>
          <w:p w14:paraId="0547274C" w14:textId="77777777" w:rsidR="007E7ED8" w:rsidRDefault="009C3DBB">
            <w:pPr>
              <w:rPr>
                <w:color w:val="000000"/>
              </w:rPr>
            </w:pPr>
            <w:r>
              <w:rPr>
                <w:color w:val="000000"/>
              </w:rPr>
              <w:t>It was agreed that this has been addressed.</w:t>
            </w:r>
          </w:p>
          <w:p w14:paraId="15BB40E4" w14:textId="77777777" w:rsidR="007E7ED8" w:rsidRDefault="007E7ED8">
            <w:pPr>
              <w:rPr>
                <w:color w:val="000000"/>
              </w:rPr>
            </w:pPr>
          </w:p>
        </w:tc>
        <w:tc>
          <w:tcPr>
            <w:tcW w:w="851" w:type="dxa"/>
          </w:tcPr>
          <w:p w14:paraId="4BB519BC" w14:textId="77777777" w:rsidR="007E7ED8" w:rsidRDefault="007E7ED8">
            <w:pPr>
              <w:rPr>
                <w:b/>
                <w:color w:val="000000"/>
              </w:rPr>
            </w:pPr>
          </w:p>
        </w:tc>
        <w:tc>
          <w:tcPr>
            <w:tcW w:w="952" w:type="dxa"/>
          </w:tcPr>
          <w:p w14:paraId="7DA90FE5" w14:textId="77777777" w:rsidR="007E7ED8" w:rsidRDefault="007E7ED8">
            <w:pPr>
              <w:rPr>
                <w:b/>
                <w:color w:val="000000"/>
              </w:rPr>
            </w:pPr>
          </w:p>
        </w:tc>
      </w:tr>
      <w:tr w:rsidR="007E7ED8" w14:paraId="77C64BB3" w14:textId="77777777">
        <w:tc>
          <w:tcPr>
            <w:tcW w:w="828" w:type="dxa"/>
          </w:tcPr>
          <w:p w14:paraId="297EA6C2" w14:textId="77777777" w:rsidR="007E7ED8" w:rsidRDefault="009C3DBB">
            <w:pPr>
              <w:rPr>
                <w:b/>
              </w:rPr>
            </w:pPr>
            <w:r>
              <w:rPr>
                <w:b/>
              </w:rPr>
              <w:t>14.</w:t>
            </w:r>
          </w:p>
        </w:tc>
        <w:tc>
          <w:tcPr>
            <w:tcW w:w="7105" w:type="dxa"/>
          </w:tcPr>
          <w:p w14:paraId="7AD01CDE" w14:textId="77777777" w:rsidR="007E7ED8" w:rsidRDefault="009C3DBB">
            <w:pPr>
              <w:pStyle w:val="Heading4"/>
              <w:outlineLvl w:val="3"/>
              <w:rPr>
                <w:rFonts w:ascii="Calibri" w:eastAsia="Calibri" w:hAnsi="Calibri" w:cs="Calibri"/>
                <w:color w:val="000000"/>
              </w:rPr>
            </w:pPr>
            <w:r>
              <w:rPr>
                <w:rFonts w:ascii="Calibri" w:eastAsia="Calibri" w:hAnsi="Calibri" w:cs="Calibri"/>
                <w:color w:val="000000"/>
              </w:rPr>
              <w:t xml:space="preserve">ANY OTHER BUSINESS </w:t>
            </w:r>
          </w:p>
          <w:p w14:paraId="1CF059ED" w14:textId="77777777" w:rsidR="007E7ED8" w:rsidRDefault="007E7ED8">
            <w:pPr>
              <w:ind w:left="720"/>
              <w:rPr>
                <w:b/>
                <w:color w:val="000000"/>
              </w:rPr>
            </w:pPr>
          </w:p>
        </w:tc>
        <w:tc>
          <w:tcPr>
            <w:tcW w:w="851" w:type="dxa"/>
          </w:tcPr>
          <w:p w14:paraId="4BB69484" w14:textId="77777777" w:rsidR="007E7ED8" w:rsidRDefault="007E7ED8">
            <w:pPr>
              <w:rPr>
                <w:b/>
                <w:color w:val="000000"/>
              </w:rPr>
            </w:pPr>
          </w:p>
        </w:tc>
        <w:tc>
          <w:tcPr>
            <w:tcW w:w="952" w:type="dxa"/>
          </w:tcPr>
          <w:p w14:paraId="366C675E" w14:textId="77777777" w:rsidR="007E7ED8" w:rsidRDefault="007E7ED8">
            <w:pPr>
              <w:rPr>
                <w:b/>
                <w:color w:val="000000"/>
              </w:rPr>
            </w:pPr>
          </w:p>
        </w:tc>
      </w:tr>
      <w:tr w:rsidR="007E7ED8" w14:paraId="1A63A1F4" w14:textId="77777777">
        <w:tc>
          <w:tcPr>
            <w:tcW w:w="828" w:type="dxa"/>
          </w:tcPr>
          <w:p w14:paraId="0D5307F8" w14:textId="77777777" w:rsidR="007E7ED8" w:rsidRDefault="009C3DBB">
            <w:pPr>
              <w:rPr>
                <w:b/>
              </w:rPr>
            </w:pPr>
            <w:r>
              <w:rPr>
                <w:b/>
              </w:rPr>
              <w:t>14.1</w:t>
            </w:r>
          </w:p>
        </w:tc>
        <w:tc>
          <w:tcPr>
            <w:tcW w:w="7105" w:type="dxa"/>
          </w:tcPr>
          <w:p w14:paraId="456564F9" w14:textId="77777777" w:rsidR="007E7ED8" w:rsidRDefault="009C3DBB">
            <w:pPr>
              <w:numPr>
                <w:ilvl w:val="0"/>
                <w:numId w:val="3"/>
              </w:numPr>
              <w:rPr>
                <w:b/>
                <w:color w:val="000000"/>
              </w:rPr>
            </w:pPr>
            <w:r>
              <w:rPr>
                <w:b/>
                <w:color w:val="000000"/>
              </w:rPr>
              <w:t>Agree schedule of policy review dates for 2021-2022</w:t>
            </w:r>
          </w:p>
          <w:p w14:paraId="5DDF80EB" w14:textId="77777777" w:rsidR="007E7ED8" w:rsidRDefault="009C3DBB">
            <w:pPr>
              <w:rPr>
                <w:color w:val="000000"/>
              </w:rPr>
            </w:pPr>
            <w:r>
              <w:rPr>
                <w:color w:val="000000"/>
              </w:rPr>
              <w:t>Jane Karaolis can supply a list of policy with review dates – The Clerk agreed to chase.</w:t>
            </w:r>
          </w:p>
          <w:p w14:paraId="626196C1" w14:textId="77777777" w:rsidR="007E7ED8" w:rsidRDefault="007E7ED8">
            <w:pPr>
              <w:rPr>
                <w:b/>
                <w:color w:val="000000"/>
              </w:rPr>
            </w:pPr>
          </w:p>
        </w:tc>
        <w:tc>
          <w:tcPr>
            <w:tcW w:w="851" w:type="dxa"/>
          </w:tcPr>
          <w:p w14:paraId="54E14CB8" w14:textId="77777777" w:rsidR="007E7ED8" w:rsidRDefault="007E7ED8">
            <w:pPr>
              <w:rPr>
                <w:b/>
                <w:color w:val="000000"/>
              </w:rPr>
            </w:pPr>
          </w:p>
          <w:p w14:paraId="62490A2E" w14:textId="77777777" w:rsidR="007E7ED8" w:rsidRDefault="009C3DBB">
            <w:pPr>
              <w:rPr>
                <w:b/>
                <w:color w:val="000000"/>
              </w:rPr>
            </w:pPr>
            <w:r>
              <w:rPr>
                <w:b/>
                <w:color w:val="000000"/>
              </w:rPr>
              <w:t>TE, JK</w:t>
            </w:r>
          </w:p>
          <w:p w14:paraId="271870A9" w14:textId="77777777" w:rsidR="007E7ED8" w:rsidRDefault="007E7ED8">
            <w:pPr>
              <w:rPr>
                <w:b/>
                <w:color w:val="000000"/>
              </w:rPr>
            </w:pPr>
          </w:p>
        </w:tc>
        <w:tc>
          <w:tcPr>
            <w:tcW w:w="952" w:type="dxa"/>
          </w:tcPr>
          <w:p w14:paraId="6FA6D716" w14:textId="77777777" w:rsidR="007E7ED8" w:rsidRDefault="007E7ED8">
            <w:pPr>
              <w:rPr>
                <w:b/>
                <w:color w:val="000000"/>
              </w:rPr>
            </w:pPr>
          </w:p>
          <w:p w14:paraId="6E966312" w14:textId="77777777" w:rsidR="007E7ED8" w:rsidRDefault="009C3DBB">
            <w:pPr>
              <w:rPr>
                <w:b/>
                <w:color w:val="000000"/>
              </w:rPr>
            </w:pPr>
            <w:r>
              <w:rPr>
                <w:b/>
                <w:color w:val="000000"/>
              </w:rPr>
              <w:t>ASAP</w:t>
            </w:r>
          </w:p>
        </w:tc>
      </w:tr>
      <w:tr w:rsidR="007E7ED8" w14:paraId="1FBFCF20" w14:textId="77777777">
        <w:tc>
          <w:tcPr>
            <w:tcW w:w="828" w:type="dxa"/>
          </w:tcPr>
          <w:p w14:paraId="7B48BD38" w14:textId="77777777" w:rsidR="007E7ED8" w:rsidRDefault="009C3DBB">
            <w:pPr>
              <w:rPr>
                <w:b/>
              </w:rPr>
            </w:pPr>
            <w:r>
              <w:rPr>
                <w:b/>
              </w:rPr>
              <w:t>15.</w:t>
            </w:r>
          </w:p>
        </w:tc>
        <w:tc>
          <w:tcPr>
            <w:tcW w:w="7105" w:type="dxa"/>
          </w:tcPr>
          <w:p w14:paraId="308FF44C" w14:textId="77777777" w:rsidR="007E7ED8" w:rsidRDefault="009C3DBB">
            <w:pPr>
              <w:rPr>
                <w:b/>
              </w:rPr>
            </w:pPr>
            <w:r>
              <w:rPr>
                <w:b/>
              </w:rPr>
              <w:t>MEETING DATES 2021-2022</w:t>
            </w:r>
          </w:p>
          <w:p w14:paraId="1D9BD144" w14:textId="77777777" w:rsidR="007E7ED8" w:rsidRDefault="007E7ED8">
            <w:pPr>
              <w:rPr>
                <w:b/>
              </w:rPr>
            </w:pPr>
          </w:p>
        </w:tc>
        <w:tc>
          <w:tcPr>
            <w:tcW w:w="851" w:type="dxa"/>
          </w:tcPr>
          <w:p w14:paraId="7DB7E661" w14:textId="77777777" w:rsidR="007E7ED8" w:rsidRDefault="007E7ED8">
            <w:pPr>
              <w:rPr>
                <w:b/>
                <w:color w:val="FF0000"/>
              </w:rPr>
            </w:pPr>
          </w:p>
        </w:tc>
        <w:tc>
          <w:tcPr>
            <w:tcW w:w="952" w:type="dxa"/>
          </w:tcPr>
          <w:p w14:paraId="130E1EC9" w14:textId="77777777" w:rsidR="007E7ED8" w:rsidRDefault="007E7ED8">
            <w:pPr>
              <w:rPr>
                <w:b/>
                <w:color w:val="FF0000"/>
              </w:rPr>
            </w:pPr>
          </w:p>
        </w:tc>
      </w:tr>
      <w:tr w:rsidR="007E7ED8" w14:paraId="65470A42" w14:textId="77777777">
        <w:tc>
          <w:tcPr>
            <w:tcW w:w="828" w:type="dxa"/>
          </w:tcPr>
          <w:p w14:paraId="1C79CAC1" w14:textId="77777777" w:rsidR="007E7ED8" w:rsidRDefault="009C3DBB">
            <w:pPr>
              <w:rPr>
                <w:b/>
              </w:rPr>
            </w:pPr>
            <w:r>
              <w:rPr>
                <w:b/>
              </w:rPr>
              <w:t>15.1</w:t>
            </w:r>
          </w:p>
        </w:tc>
        <w:tc>
          <w:tcPr>
            <w:tcW w:w="7105" w:type="dxa"/>
          </w:tcPr>
          <w:p w14:paraId="07641693" w14:textId="77777777" w:rsidR="007E7ED8" w:rsidRDefault="009C3DBB">
            <w:pPr>
              <w:numPr>
                <w:ilvl w:val="0"/>
                <w:numId w:val="1"/>
              </w:numPr>
              <w:rPr>
                <w:color w:val="000000"/>
              </w:rPr>
            </w:pPr>
            <w:r>
              <w:rPr>
                <w:color w:val="000000"/>
              </w:rPr>
              <w:t>5.30pm Thursday 16</w:t>
            </w:r>
            <w:r>
              <w:rPr>
                <w:color w:val="000000"/>
                <w:vertAlign w:val="superscript"/>
              </w:rPr>
              <w:t>th</w:t>
            </w:r>
            <w:r>
              <w:rPr>
                <w:color w:val="000000"/>
              </w:rPr>
              <w:t xml:space="preserve"> December 2021</w:t>
            </w:r>
          </w:p>
          <w:p w14:paraId="25C2AB51" w14:textId="77777777" w:rsidR="007E7ED8" w:rsidRDefault="009C3DBB">
            <w:pPr>
              <w:numPr>
                <w:ilvl w:val="0"/>
                <w:numId w:val="1"/>
              </w:numPr>
              <w:rPr>
                <w:color w:val="000000"/>
              </w:rPr>
            </w:pPr>
            <w:r>
              <w:rPr>
                <w:color w:val="000000"/>
              </w:rPr>
              <w:t>5.30pm Thursday 10</w:t>
            </w:r>
            <w:r>
              <w:rPr>
                <w:color w:val="000000"/>
                <w:vertAlign w:val="superscript"/>
              </w:rPr>
              <w:t>th</w:t>
            </w:r>
            <w:r>
              <w:rPr>
                <w:color w:val="000000"/>
              </w:rPr>
              <w:t xml:space="preserve"> February 2022</w:t>
            </w:r>
          </w:p>
          <w:p w14:paraId="383318D2" w14:textId="77777777" w:rsidR="007E7ED8" w:rsidRDefault="009C3DBB">
            <w:pPr>
              <w:numPr>
                <w:ilvl w:val="0"/>
                <w:numId w:val="1"/>
              </w:numPr>
              <w:rPr>
                <w:color w:val="000000"/>
              </w:rPr>
            </w:pPr>
            <w:r>
              <w:rPr>
                <w:color w:val="000000"/>
              </w:rPr>
              <w:t>5.30pm Thursday 19</w:t>
            </w:r>
            <w:r>
              <w:rPr>
                <w:color w:val="000000"/>
                <w:vertAlign w:val="superscript"/>
              </w:rPr>
              <w:t>th</w:t>
            </w:r>
            <w:r>
              <w:rPr>
                <w:color w:val="000000"/>
              </w:rPr>
              <w:t xml:space="preserve"> May 2022</w:t>
            </w:r>
          </w:p>
          <w:p w14:paraId="1B4BF454" w14:textId="77777777" w:rsidR="007E7ED8" w:rsidRDefault="009C3DBB">
            <w:pPr>
              <w:numPr>
                <w:ilvl w:val="0"/>
                <w:numId w:val="1"/>
              </w:numPr>
              <w:rPr>
                <w:color w:val="000000"/>
              </w:rPr>
            </w:pPr>
            <w:r>
              <w:rPr>
                <w:color w:val="000000"/>
              </w:rPr>
              <w:t>5.30pm Thursday 14</w:t>
            </w:r>
            <w:r>
              <w:rPr>
                <w:color w:val="000000"/>
                <w:vertAlign w:val="superscript"/>
              </w:rPr>
              <w:t>th</w:t>
            </w:r>
            <w:r>
              <w:rPr>
                <w:color w:val="000000"/>
              </w:rPr>
              <w:t xml:space="preserve"> July 2022</w:t>
            </w:r>
          </w:p>
          <w:p w14:paraId="4BE8EB4B" w14:textId="77777777" w:rsidR="007E7ED8" w:rsidRDefault="007E7ED8">
            <w:pPr>
              <w:rPr>
                <w:color w:val="000000"/>
              </w:rPr>
            </w:pPr>
          </w:p>
        </w:tc>
        <w:tc>
          <w:tcPr>
            <w:tcW w:w="851" w:type="dxa"/>
          </w:tcPr>
          <w:p w14:paraId="41977F9A" w14:textId="77777777" w:rsidR="007E7ED8" w:rsidRDefault="007E7ED8">
            <w:pPr>
              <w:rPr>
                <w:b/>
                <w:color w:val="000000"/>
              </w:rPr>
            </w:pPr>
          </w:p>
        </w:tc>
        <w:tc>
          <w:tcPr>
            <w:tcW w:w="952" w:type="dxa"/>
          </w:tcPr>
          <w:p w14:paraId="6C070B3D" w14:textId="77777777" w:rsidR="007E7ED8" w:rsidRDefault="007E7ED8">
            <w:pPr>
              <w:rPr>
                <w:b/>
                <w:color w:val="000000"/>
              </w:rPr>
            </w:pPr>
          </w:p>
        </w:tc>
      </w:tr>
      <w:tr w:rsidR="007E7ED8" w14:paraId="4E4338FD" w14:textId="77777777">
        <w:tc>
          <w:tcPr>
            <w:tcW w:w="828" w:type="dxa"/>
          </w:tcPr>
          <w:p w14:paraId="716183C7" w14:textId="77777777" w:rsidR="007E7ED8" w:rsidRDefault="009C3DBB">
            <w:pPr>
              <w:rPr>
                <w:b/>
              </w:rPr>
            </w:pPr>
            <w:r>
              <w:rPr>
                <w:b/>
              </w:rPr>
              <w:t>15.2</w:t>
            </w:r>
          </w:p>
        </w:tc>
        <w:tc>
          <w:tcPr>
            <w:tcW w:w="7105" w:type="dxa"/>
          </w:tcPr>
          <w:p w14:paraId="45096885" w14:textId="77777777" w:rsidR="007E7ED8" w:rsidRDefault="009C3DBB">
            <w:pPr>
              <w:rPr>
                <w:color w:val="000000"/>
              </w:rPr>
            </w:pPr>
            <w:r>
              <w:rPr>
                <w:color w:val="000000"/>
              </w:rPr>
              <w:t>HR to advise a meeting date for governors to review the 2022-2023 budget (May/June)</w:t>
            </w:r>
          </w:p>
          <w:p w14:paraId="14FBA0A5" w14:textId="77777777" w:rsidR="007E7ED8" w:rsidRDefault="007E7ED8">
            <w:pPr>
              <w:rPr>
                <w:color w:val="000000"/>
              </w:rPr>
            </w:pPr>
          </w:p>
        </w:tc>
        <w:tc>
          <w:tcPr>
            <w:tcW w:w="851" w:type="dxa"/>
          </w:tcPr>
          <w:p w14:paraId="144E83C1" w14:textId="77777777" w:rsidR="007E7ED8" w:rsidRDefault="009C3DBB">
            <w:pPr>
              <w:rPr>
                <w:b/>
                <w:color w:val="000000"/>
              </w:rPr>
            </w:pPr>
            <w:r>
              <w:rPr>
                <w:b/>
                <w:color w:val="000000"/>
              </w:rPr>
              <w:t>HR</w:t>
            </w:r>
          </w:p>
        </w:tc>
        <w:tc>
          <w:tcPr>
            <w:tcW w:w="952" w:type="dxa"/>
          </w:tcPr>
          <w:p w14:paraId="2321443A" w14:textId="77777777" w:rsidR="007E7ED8" w:rsidRDefault="009C3DBB">
            <w:pPr>
              <w:rPr>
                <w:b/>
                <w:color w:val="000000"/>
              </w:rPr>
            </w:pPr>
            <w:r>
              <w:rPr>
                <w:b/>
                <w:color w:val="000000"/>
              </w:rPr>
              <w:t>ASAP</w:t>
            </w:r>
          </w:p>
        </w:tc>
      </w:tr>
    </w:tbl>
    <w:p w14:paraId="03EE2C89" w14:textId="77777777" w:rsidR="007E7ED8" w:rsidRDefault="007E7ED8">
      <w:pPr>
        <w:spacing w:after="0" w:line="240" w:lineRule="auto"/>
      </w:pPr>
    </w:p>
    <w:p w14:paraId="632F4973" w14:textId="77777777" w:rsidR="007E7ED8" w:rsidRDefault="009C3DBB">
      <w:pPr>
        <w:spacing w:after="0" w:line="240" w:lineRule="auto"/>
        <w:rPr>
          <w:color w:val="000000"/>
        </w:rPr>
      </w:pPr>
      <w:r>
        <w:t xml:space="preserve">The meeting was closed by the Chair </w:t>
      </w:r>
      <w:r>
        <w:rPr>
          <w:color w:val="000000"/>
        </w:rPr>
        <w:t>at 7.18 pm</w:t>
      </w:r>
    </w:p>
    <w:p w14:paraId="2821BE22" w14:textId="77777777" w:rsidR="007E7ED8" w:rsidRDefault="007E7ED8">
      <w:pPr>
        <w:spacing w:after="0" w:line="240" w:lineRule="auto"/>
      </w:pPr>
    </w:p>
    <w:tbl>
      <w:tblPr>
        <w:tblStyle w:val="a1"/>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
        <w:gridCol w:w="6392"/>
        <w:gridCol w:w="1417"/>
        <w:gridCol w:w="1236"/>
      </w:tblGrid>
      <w:tr w:rsidR="007E7ED8" w14:paraId="053D4AE4" w14:textId="77777777">
        <w:tc>
          <w:tcPr>
            <w:tcW w:w="691" w:type="dxa"/>
            <w:shd w:val="clear" w:color="auto" w:fill="auto"/>
          </w:tcPr>
          <w:p w14:paraId="3187F3C5" w14:textId="77777777" w:rsidR="007E7ED8" w:rsidRDefault="007E7ED8"/>
        </w:tc>
        <w:tc>
          <w:tcPr>
            <w:tcW w:w="6392" w:type="dxa"/>
            <w:shd w:val="clear" w:color="auto" w:fill="auto"/>
          </w:tcPr>
          <w:p w14:paraId="479FA91A" w14:textId="77777777" w:rsidR="007E7ED8" w:rsidRDefault="009C3DBB">
            <w:pPr>
              <w:rPr>
                <w:b/>
              </w:rPr>
            </w:pPr>
            <w:r>
              <w:rPr>
                <w:b/>
              </w:rPr>
              <w:t>Action Points</w:t>
            </w:r>
          </w:p>
        </w:tc>
        <w:tc>
          <w:tcPr>
            <w:tcW w:w="1417" w:type="dxa"/>
            <w:shd w:val="clear" w:color="auto" w:fill="auto"/>
          </w:tcPr>
          <w:p w14:paraId="532730CC" w14:textId="77777777" w:rsidR="007E7ED8" w:rsidRDefault="009C3DBB">
            <w:pPr>
              <w:rPr>
                <w:b/>
              </w:rPr>
            </w:pPr>
            <w:r>
              <w:rPr>
                <w:b/>
              </w:rPr>
              <w:t xml:space="preserve">Responsible </w:t>
            </w:r>
          </w:p>
        </w:tc>
        <w:tc>
          <w:tcPr>
            <w:tcW w:w="1236" w:type="dxa"/>
            <w:shd w:val="clear" w:color="auto" w:fill="auto"/>
          </w:tcPr>
          <w:p w14:paraId="2187E099" w14:textId="77777777" w:rsidR="007E7ED8" w:rsidRDefault="009C3DBB">
            <w:pPr>
              <w:ind w:left="2160" w:right="-613" w:hanging="2160"/>
              <w:jc w:val="both"/>
              <w:rPr>
                <w:b/>
              </w:rPr>
            </w:pPr>
            <w:r>
              <w:rPr>
                <w:b/>
              </w:rPr>
              <w:t xml:space="preserve">Date to </w:t>
            </w:r>
          </w:p>
          <w:p w14:paraId="74C002EE" w14:textId="77777777" w:rsidR="007E7ED8" w:rsidRDefault="009C3DBB">
            <w:pPr>
              <w:jc w:val="both"/>
              <w:rPr>
                <w:b/>
              </w:rPr>
            </w:pPr>
            <w:r>
              <w:rPr>
                <w:b/>
              </w:rPr>
              <w:t xml:space="preserve">Complete </w:t>
            </w:r>
          </w:p>
        </w:tc>
      </w:tr>
      <w:tr w:rsidR="007E7ED8" w14:paraId="39720A9F" w14:textId="77777777">
        <w:tc>
          <w:tcPr>
            <w:tcW w:w="691" w:type="dxa"/>
          </w:tcPr>
          <w:p w14:paraId="1B6ECBFF" w14:textId="77777777" w:rsidR="007E7ED8" w:rsidRDefault="009C3DBB">
            <w:pPr>
              <w:rPr>
                <w:b/>
                <w:color w:val="000000"/>
              </w:rPr>
            </w:pPr>
            <w:r>
              <w:rPr>
                <w:b/>
                <w:color w:val="000000"/>
              </w:rPr>
              <w:t>4.1</w:t>
            </w:r>
          </w:p>
        </w:tc>
        <w:tc>
          <w:tcPr>
            <w:tcW w:w="6392" w:type="dxa"/>
          </w:tcPr>
          <w:p w14:paraId="0494ADD6" w14:textId="77777777" w:rsidR="007E7ED8" w:rsidRDefault="009C3DBB">
            <w:pPr>
              <w:rPr>
                <w:color w:val="000000"/>
              </w:rPr>
            </w:pPr>
            <w:r>
              <w:rPr>
                <w:color w:val="000000"/>
              </w:rPr>
              <w:t>The minutes and confidential minutes were agreed as an accurate reflection of the meeting and will be signed by the Chair.</w:t>
            </w:r>
          </w:p>
          <w:p w14:paraId="56DDA70F" w14:textId="77777777" w:rsidR="007E7ED8" w:rsidRDefault="007E7ED8">
            <w:pPr>
              <w:rPr>
                <w:b/>
                <w:color w:val="000000"/>
              </w:rPr>
            </w:pPr>
          </w:p>
        </w:tc>
        <w:tc>
          <w:tcPr>
            <w:tcW w:w="1417" w:type="dxa"/>
          </w:tcPr>
          <w:p w14:paraId="105ECCC2" w14:textId="77777777" w:rsidR="007E7ED8" w:rsidRDefault="009C3DBB">
            <w:pPr>
              <w:rPr>
                <w:b/>
                <w:color w:val="000000"/>
              </w:rPr>
            </w:pPr>
            <w:r>
              <w:rPr>
                <w:b/>
                <w:color w:val="000000"/>
              </w:rPr>
              <w:lastRenderedPageBreak/>
              <w:t>JA</w:t>
            </w:r>
          </w:p>
        </w:tc>
        <w:tc>
          <w:tcPr>
            <w:tcW w:w="1236" w:type="dxa"/>
          </w:tcPr>
          <w:p w14:paraId="1FE1EDF1" w14:textId="77777777" w:rsidR="007E7ED8" w:rsidRDefault="009C3DBB">
            <w:pPr>
              <w:rPr>
                <w:b/>
                <w:color w:val="000000"/>
              </w:rPr>
            </w:pPr>
            <w:r>
              <w:rPr>
                <w:b/>
                <w:color w:val="000000"/>
              </w:rPr>
              <w:t>ASAP</w:t>
            </w:r>
          </w:p>
        </w:tc>
      </w:tr>
      <w:tr w:rsidR="007E7ED8" w14:paraId="09D9F0AB" w14:textId="77777777">
        <w:tc>
          <w:tcPr>
            <w:tcW w:w="691" w:type="dxa"/>
          </w:tcPr>
          <w:p w14:paraId="670E47F5" w14:textId="77777777" w:rsidR="007E7ED8" w:rsidRDefault="009C3DBB">
            <w:pPr>
              <w:rPr>
                <w:b/>
                <w:color w:val="000000"/>
              </w:rPr>
            </w:pPr>
            <w:r>
              <w:rPr>
                <w:b/>
              </w:rPr>
              <w:t>4.2</w:t>
            </w:r>
          </w:p>
        </w:tc>
        <w:tc>
          <w:tcPr>
            <w:tcW w:w="6392" w:type="dxa"/>
          </w:tcPr>
          <w:p w14:paraId="29EB65CF" w14:textId="77777777" w:rsidR="007E7ED8" w:rsidRDefault="009C3DBB">
            <w:pPr>
              <w:rPr>
                <w:color w:val="000000"/>
              </w:rPr>
            </w:pPr>
            <w:r>
              <w:rPr>
                <w:color w:val="000000"/>
              </w:rPr>
              <w:t>MS and JA to contact Rob Peskett for a meeting.</w:t>
            </w:r>
          </w:p>
          <w:p w14:paraId="46AD8DF1" w14:textId="77777777" w:rsidR="007E7ED8" w:rsidRDefault="007E7ED8">
            <w:pPr>
              <w:rPr>
                <w:color w:val="000000"/>
              </w:rPr>
            </w:pPr>
          </w:p>
          <w:p w14:paraId="0B2B24EE" w14:textId="77777777" w:rsidR="007E7ED8" w:rsidRDefault="009C3DBB">
            <w:pPr>
              <w:rPr>
                <w:color w:val="000000"/>
              </w:rPr>
            </w:pPr>
            <w:r>
              <w:rPr>
                <w:color w:val="000000"/>
              </w:rPr>
              <w:t xml:space="preserve">PG and HR to meet in October to review finance </w:t>
            </w:r>
          </w:p>
          <w:p w14:paraId="113471CA" w14:textId="77777777" w:rsidR="007E7ED8" w:rsidRDefault="007E7ED8">
            <w:pPr>
              <w:rPr>
                <w:color w:val="000000"/>
              </w:rPr>
            </w:pPr>
          </w:p>
          <w:p w14:paraId="23FE161F" w14:textId="77777777" w:rsidR="007E7ED8" w:rsidRDefault="009C3DBB">
            <w:pPr>
              <w:rPr>
                <w:color w:val="000000"/>
              </w:rPr>
            </w:pPr>
            <w:r>
              <w:rPr>
                <w:color w:val="000000"/>
              </w:rPr>
              <w:t>GL and PG were invited to join a meeting with Jane Karaolis re: Permanent Exclusions etc. CW offered join in this briefing.</w:t>
            </w:r>
          </w:p>
        </w:tc>
        <w:tc>
          <w:tcPr>
            <w:tcW w:w="1417" w:type="dxa"/>
          </w:tcPr>
          <w:p w14:paraId="65A35E87" w14:textId="77777777" w:rsidR="007E7ED8" w:rsidRDefault="009C3DBB">
            <w:pPr>
              <w:rPr>
                <w:b/>
                <w:color w:val="000000"/>
              </w:rPr>
            </w:pPr>
            <w:r>
              <w:rPr>
                <w:b/>
                <w:color w:val="000000"/>
              </w:rPr>
              <w:t>MS, JA</w:t>
            </w:r>
          </w:p>
          <w:p w14:paraId="476E54E2" w14:textId="77777777" w:rsidR="007E7ED8" w:rsidRDefault="007E7ED8">
            <w:pPr>
              <w:rPr>
                <w:b/>
                <w:color w:val="000000"/>
              </w:rPr>
            </w:pPr>
          </w:p>
          <w:p w14:paraId="6EBB34E5" w14:textId="77777777" w:rsidR="007E7ED8" w:rsidRDefault="009C3DBB">
            <w:pPr>
              <w:rPr>
                <w:b/>
                <w:color w:val="000000"/>
              </w:rPr>
            </w:pPr>
            <w:r>
              <w:rPr>
                <w:b/>
                <w:color w:val="000000"/>
              </w:rPr>
              <w:t xml:space="preserve">PG, HR, </w:t>
            </w:r>
          </w:p>
          <w:p w14:paraId="1EE92A62" w14:textId="77777777" w:rsidR="007E7ED8" w:rsidRDefault="007E7ED8">
            <w:pPr>
              <w:rPr>
                <w:b/>
                <w:color w:val="000000"/>
              </w:rPr>
            </w:pPr>
          </w:p>
          <w:p w14:paraId="720BA85F" w14:textId="77777777" w:rsidR="007E7ED8" w:rsidRDefault="009C3DBB">
            <w:pPr>
              <w:rPr>
                <w:b/>
                <w:color w:val="000000"/>
              </w:rPr>
            </w:pPr>
            <w:r>
              <w:rPr>
                <w:b/>
                <w:color w:val="000000"/>
              </w:rPr>
              <w:t>GL, PG, CW</w:t>
            </w:r>
          </w:p>
        </w:tc>
        <w:tc>
          <w:tcPr>
            <w:tcW w:w="1236" w:type="dxa"/>
          </w:tcPr>
          <w:p w14:paraId="44473C3F" w14:textId="77777777" w:rsidR="007E7ED8" w:rsidRDefault="009C3DBB">
            <w:pPr>
              <w:rPr>
                <w:b/>
                <w:color w:val="000000"/>
              </w:rPr>
            </w:pPr>
            <w:r>
              <w:rPr>
                <w:b/>
                <w:color w:val="000000"/>
              </w:rPr>
              <w:t>ASAP</w:t>
            </w:r>
          </w:p>
          <w:p w14:paraId="7BDF20EA" w14:textId="77777777" w:rsidR="007E7ED8" w:rsidRDefault="007E7ED8">
            <w:pPr>
              <w:rPr>
                <w:b/>
                <w:color w:val="000000"/>
              </w:rPr>
            </w:pPr>
          </w:p>
          <w:p w14:paraId="39FE9DA8" w14:textId="77777777" w:rsidR="007E7ED8" w:rsidRDefault="009C3DBB">
            <w:pPr>
              <w:rPr>
                <w:b/>
                <w:color w:val="000000"/>
              </w:rPr>
            </w:pPr>
            <w:r>
              <w:rPr>
                <w:b/>
                <w:color w:val="000000"/>
              </w:rPr>
              <w:t>Oct</w:t>
            </w:r>
          </w:p>
          <w:p w14:paraId="77F2F831" w14:textId="77777777" w:rsidR="007E7ED8" w:rsidRDefault="007E7ED8">
            <w:pPr>
              <w:rPr>
                <w:b/>
                <w:color w:val="000000"/>
              </w:rPr>
            </w:pPr>
          </w:p>
          <w:p w14:paraId="3F28588D" w14:textId="77777777" w:rsidR="007E7ED8" w:rsidRDefault="009C3DBB">
            <w:pPr>
              <w:rPr>
                <w:b/>
                <w:color w:val="000000"/>
              </w:rPr>
            </w:pPr>
            <w:r>
              <w:rPr>
                <w:b/>
                <w:color w:val="000000"/>
              </w:rPr>
              <w:t>Autumn term</w:t>
            </w:r>
          </w:p>
        </w:tc>
      </w:tr>
      <w:tr w:rsidR="007E7ED8" w14:paraId="2758AF92" w14:textId="77777777">
        <w:tc>
          <w:tcPr>
            <w:tcW w:w="691" w:type="dxa"/>
          </w:tcPr>
          <w:p w14:paraId="08F282A0" w14:textId="77777777" w:rsidR="007E7ED8" w:rsidRDefault="009C3DBB">
            <w:pPr>
              <w:rPr>
                <w:b/>
              </w:rPr>
            </w:pPr>
            <w:r>
              <w:rPr>
                <w:b/>
              </w:rPr>
              <w:t>6.1</w:t>
            </w:r>
          </w:p>
        </w:tc>
        <w:tc>
          <w:tcPr>
            <w:tcW w:w="6392" w:type="dxa"/>
          </w:tcPr>
          <w:p w14:paraId="5A89F7EF" w14:textId="77777777" w:rsidR="007E7ED8" w:rsidRDefault="009C3DBB">
            <w:pPr>
              <w:rPr>
                <w:b/>
                <w:color w:val="000000"/>
              </w:rPr>
            </w:pPr>
            <w:r>
              <w:rPr>
                <w:color w:val="000000"/>
              </w:rPr>
              <w:t>To provide a detailed repo</w:t>
            </w:r>
            <w:r>
              <w:rPr>
                <w:color w:val="000000"/>
              </w:rPr>
              <w:t>rt to governors in October re: school budget for 2020-2021 and 2021-2022.</w:t>
            </w:r>
          </w:p>
          <w:p w14:paraId="79F9746C" w14:textId="77777777" w:rsidR="007E7ED8" w:rsidRDefault="007E7ED8">
            <w:pPr>
              <w:rPr>
                <w:color w:val="000000"/>
              </w:rPr>
            </w:pPr>
          </w:p>
          <w:p w14:paraId="71F442F3" w14:textId="77777777" w:rsidR="007E7ED8" w:rsidRDefault="009C3DBB">
            <w:pPr>
              <w:rPr>
                <w:color w:val="000000"/>
              </w:rPr>
            </w:pPr>
            <w:r>
              <w:rPr>
                <w:color w:val="000000"/>
              </w:rPr>
              <w:t>To circulate the full Health &amp; Safety report to governors.</w:t>
            </w:r>
          </w:p>
        </w:tc>
        <w:tc>
          <w:tcPr>
            <w:tcW w:w="1417" w:type="dxa"/>
          </w:tcPr>
          <w:p w14:paraId="42B95DE3" w14:textId="77777777" w:rsidR="007E7ED8" w:rsidRDefault="009C3DBB">
            <w:pPr>
              <w:rPr>
                <w:b/>
                <w:color w:val="000000"/>
              </w:rPr>
            </w:pPr>
            <w:r>
              <w:rPr>
                <w:b/>
                <w:color w:val="000000"/>
              </w:rPr>
              <w:t>HR</w:t>
            </w:r>
          </w:p>
          <w:p w14:paraId="5C539FCF" w14:textId="77777777" w:rsidR="007E7ED8" w:rsidRDefault="007E7ED8">
            <w:pPr>
              <w:rPr>
                <w:b/>
                <w:color w:val="000000"/>
              </w:rPr>
            </w:pPr>
          </w:p>
          <w:p w14:paraId="0F26B9F2" w14:textId="77777777" w:rsidR="007E7ED8" w:rsidRDefault="007E7ED8">
            <w:pPr>
              <w:rPr>
                <w:b/>
                <w:color w:val="000000"/>
              </w:rPr>
            </w:pPr>
          </w:p>
          <w:p w14:paraId="5BB8220C" w14:textId="77777777" w:rsidR="007E7ED8" w:rsidRDefault="009C3DBB">
            <w:pPr>
              <w:rPr>
                <w:b/>
                <w:color w:val="000000"/>
              </w:rPr>
            </w:pPr>
            <w:r>
              <w:rPr>
                <w:b/>
                <w:color w:val="000000"/>
              </w:rPr>
              <w:t>HR</w:t>
            </w:r>
          </w:p>
        </w:tc>
        <w:tc>
          <w:tcPr>
            <w:tcW w:w="1236" w:type="dxa"/>
          </w:tcPr>
          <w:p w14:paraId="41FF1BD9" w14:textId="77777777" w:rsidR="007E7ED8" w:rsidRDefault="009C3DBB">
            <w:pPr>
              <w:rPr>
                <w:b/>
                <w:color w:val="000000"/>
              </w:rPr>
            </w:pPr>
            <w:r>
              <w:rPr>
                <w:b/>
                <w:color w:val="000000"/>
              </w:rPr>
              <w:t>Oct</w:t>
            </w:r>
          </w:p>
          <w:p w14:paraId="72DC267A" w14:textId="77777777" w:rsidR="007E7ED8" w:rsidRDefault="007E7ED8">
            <w:pPr>
              <w:rPr>
                <w:b/>
                <w:color w:val="000000"/>
              </w:rPr>
            </w:pPr>
          </w:p>
          <w:p w14:paraId="02BCFD93" w14:textId="77777777" w:rsidR="007E7ED8" w:rsidRDefault="009C3DBB">
            <w:pPr>
              <w:rPr>
                <w:b/>
                <w:color w:val="000000"/>
              </w:rPr>
            </w:pPr>
            <w:r>
              <w:rPr>
                <w:b/>
                <w:color w:val="000000"/>
              </w:rPr>
              <w:t>When avail.</w:t>
            </w:r>
          </w:p>
        </w:tc>
      </w:tr>
      <w:tr w:rsidR="007E7ED8" w14:paraId="7987DC1B" w14:textId="77777777">
        <w:tc>
          <w:tcPr>
            <w:tcW w:w="691" w:type="dxa"/>
          </w:tcPr>
          <w:p w14:paraId="10542C3E" w14:textId="77777777" w:rsidR="007E7ED8" w:rsidRDefault="009C3DBB">
            <w:pPr>
              <w:rPr>
                <w:b/>
              </w:rPr>
            </w:pPr>
            <w:r>
              <w:rPr>
                <w:b/>
              </w:rPr>
              <w:t>6.2</w:t>
            </w:r>
          </w:p>
        </w:tc>
        <w:tc>
          <w:tcPr>
            <w:tcW w:w="6392" w:type="dxa"/>
          </w:tcPr>
          <w:p w14:paraId="0831F37C" w14:textId="77777777" w:rsidR="007E7ED8" w:rsidRDefault="009C3DBB">
            <w:pPr>
              <w:rPr>
                <w:color w:val="000000"/>
              </w:rPr>
            </w:pPr>
            <w:r>
              <w:rPr>
                <w:color w:val="000000"/>
              </w:rPr>
              <w:t>To email governors with outcome of School Business Managers meeting.</w:t>
            </w:r>
          </w:p>
        </w:tc>
        <w:tc>
          <w:tcPr>
            <w:tcW w:w="1417" w:type="dxa"/>
          </w:tcPr>
          <w:p w14:paraId="7F568EEB" w14:textId="77777777" w:rsidR="007E7ED8" w:rsidRDefault="009C3DBB">
            <w:pPr>
              <w:rPr>
                <w:b/>
                <w:color w:val="000000"/>
              </w:rPr>
            </w:pPr>
            <w:r>
              <w:rPr>
                <w:b/>
                <w:color w:val="000000"/>
              </w:rPr>
              <w:t>HR</w:t>
            </w:r>
          </w:p>
        </w:tc>
        <w:tc>
          <w:tcPr>
            <w:tcW w:w="1236" w:type="dxa"/>
          </w:tcPr>
          <w:p w14:paraId="36B5DA63" w14:textId="77777777" w:rsidR="007E7ED8" w:rsidRDefault="009C3DBB">
            <w:pPr>
              <w:rPr>
                <w:b/>
                <w:color w:val="000000"/>
              </w:rPr>
            </w:pPr>
            <w:r>
              <w:rPr>
                <w:b/>
                <w:color w:val="000000"/>
              </w:rPr>
              <w:t>17</w:t>
            </w:r>
            <w:r>
              <w:rPr>
                <w:b/>
                <w:color w:val="000000"/>
                <w:vertAlign w:val="superscript"/>
              </w:rPr>
              <w:t>th</w:t>
            </w:r>
            <w:r>
              <w:rPr>
                <w:b/>
                <w:color w:val="000000"/>
              </w:rPr>
              <w:t xml:space="preserve"> Sept</w:t>
            </w:r>
          </w:p>
        </w:tc>
      </w:tr>
      <w:tr w:rsidR="007E7ED8" w14:paraId="6882761F" w14:textId="77777777">
        <w:tc>
          <w:tcPr>
            <w:tcW w:w="691" w:type="dxa"/>
          </w:tcPr>
          <w:p w14:paraId="6C13F756" w14:textId="77777777" w:rsidR="007E7ED8" w:rsidRDefault="009C3DBB">
            <w:pPr>
              <w:rPr>
                <w:b/>
              </w:rPr>
            </w:pPr>
            <w:r>
              <w:rPr>
                <w:b/>
              </w:rPr>
              <w:t>7.5</w:t>
            </w:r>
          </w:p>
        </w:tc>
        <w:tc>
          <w:tcPr>
            <w:tcW w:w="6392" w:type="dxa"/>
          </w:tcPr>
          <w:p w14:paraId="55047E13" w14:textId="77777777" w:rsidR="007E7ED8" w:rsidRDefault="009C3DBB">
            <w:pPr>
              <w:rPr>
                <w:b/>
                <w:color w:val="000000"/>
              </w:rPr>
            </w:pPr>
            <w:r>
              <w:rPr>
                <w:color w:val="000000"/>
              </w:rPr>
              <w:t>To provide the final information for the LGB re: student destinations.</w:t>
            </w:r>
          </w:p>
        </w:tc>
        <w:tc>
          <w:tcPr>
            <w:tcW w:w="1417" w:type="dxa"/>
          </w:tcPr>
          <w:p w14:paraId="28658508" w14:textId="77777777" w:rsidR="007E7ED8" w:rsidRDefault="009C3DBB">
            <w:pPr>
              <w:rPr>
                <w:b/>
                <w:color w:val="000000"/>
              </w:rPr>
            </w:pPr>
            <w:r>
              <w:rPr>
                <w:b/>
                <w:color w:val="000000"/>
              </w:rPr>
              <w:t>HG</w:t>
            </w:r>
          </w:p>
        </w:tc>
        <w:tc>
          <w:tcPr>
            <w:tcW w:w="1236" w:type="dxa"/>
          </w:tcPr>
          <w:p w14:paraId="59AD4D7C" w14:textId="77777777" w:rsidR="007E7ED8" w:rsidRDefault="009C3DBB">
            <w:pPr>
              <w:rPr>
                <w:b/>
                <w:color w:val="000000"/>
              </w:rPr>
            </w:pPr>
            <w:r>
              <w:rPr>
                <w:b/>
                <w:color w:val="000000"/>
              </w:rPr>
              <w:t>ASAP</w:t>
            </w:r>
          </w:p>
        </w:tc>
      </w:tr>
      <w:tr w:rsidR="007E7ED8" w14:paraId="4BD9C837" w14:textId="77777777">
        <w:tc>
          <w:tcPr>
            <w:tcW w:w="691" w:type="dxa"/>
          </w:tcPr>
          <w:p w14:paraId="6FFA6890" w14:textId="77777777" w:rsidR="007E7ED8" w:rsidRDefault="009C3DBB">
            <w:pPr>
              <w:rPr>
                <w:b/>
              </w:rPr>
            </w:pPr>
            <w:r>
              <w:rPr>
                <w:b/>
                <w:color w:val="000000"/>
              </w:rPr>
              <w:t>13.1</w:t>
            </w:r>
          </w:p>
        </w:tc>
        <w:tc>
          <w:tcPr>
            <w:tcW w:w="6392" w:type="dxa"/>
          </w:tcPr>
          <w:p w14:paraId="748A4C54" w14:textId="77777777" w:rsidR="007E7ED8" w:rsidRDefault="009C3DBB">
            <w:pPr>
              <w:rPr>
                <w:color w:val="000000"/>
              </w:rPr>
            </w:pPr>
            <w:r>
              <w:rPr>
                <w:color w:val="000000"/>
              </w:rPr>
              <w:t>JC agreed to chase this a SID report re: science, along with SM.</w:t>
            </w:r>
          </w:p>
        </w:tc>
        <w:tc>
          <w:tcPr>
            <w:tcW w:w="1417" w:type="dxa"/>
          </w:tcPr>
          <w:p w14:paraId="789F21A2" w14:textId="77777777" w:rsidR="007E7ED8" w:rsidRDefault="009C3DBB">
            <w:pPr>
              <w:rPr>
                <w:b/>
                <w:color w:val="000000"/>
              </w:rPr>
            </w:pPr>
            <w:r>
              <w:rPr>
                <w:b/>
                <w:color w:val="000000"/>
              </w:rPr>
              <w:t>JC, SM</w:t>
            </w:r>
          </w:p>
        </w:tc>
        <w:tc>
          <w:tcPr>
            <w:tcW w:w="1236" w:type="dxa"/>
          </w:tcPr>
          <w:p w14:paraId="0BDA2C15" w14:textId="77777777" w:rsidR="007E7ED8" w:rsidRDefault="009C3DBB">
            <w:pPr>
              <w:rPr>
                <w:b/>
                <w:color w:val="000000"/>
              </w:rPr>
            </w:pPr>
            <w:r>
              <w:rPr>
                <w:b/>
                <w:color w:val="000000"/>
              </w:rPr>
              <w:t>On-going</w:t>
            </w:r>
          </w:p>
        </w:tc>
      </w:tr>
      <w:tr w:rsidR="007E7ED8" w14:paraId="0B7188FD" w14:textId="77777777">
        <w:tc>
          <w:tcPr>
            <w:tcW w:w="691" w:type="dxa"/>
          </w:tcPr>
          <w:p w14:paraId="7CE2D4B9" w14:textId="77777777" w:rsidR="007E7ED8" w:rsidRDefault="009C3DBB">
            <w:pPr>
              <w:rPr>
                <w:b/>
                <w:color w:val="000000"/>
              </w:rPr>
            </w:pPr>
            <w:r>
              <w:rPr>
                <w:b/>
              </w:rPr>
              <w:t>5.2</w:t>
            </w:r>
          </w:p>
        </w:tc>
        <w:tc>
          <w:tcPr>
            <w:tcW w:w="6392" w:type="dxa"/>
          </w:tcPr>
          <w:p w14:paraId="2507A8E2" w14:textId="77777777" w:rsidR="007E7ED8" w:rsidRDefault="009C3DBB">
            <w:pPr>
              <w:rPr>
                <w:color w:val="000000"/>
              </w:rPr>
            </w:pPr>
            <w:r>
              <w:rPr>
                <w:color w:val="000000"/>
              </w:rPr>
              <w:t>To complete and return Trust’s Skills Audits, by next Thursday.</w:t>
            </w:r>
          </w:p>
        </w:tc>
        <w:tc>
          <w:tcPr>
            <w:tcW w:w="1417" w:type="dxa"/>
          </w:tcPr>
          <w:p w14:paraId="31E69A54" w14:textId="77777777" w:rsidR="007E7ED8" w:rsidRDefault="009C3DBB">
            <w:pPr>
              <w:rPr>
                <w:b/>
                <w:color w:val="000000"/>
              </w:rPr>
            </w:pPr>
            <w:r>
              <w:rPr>
                <w:b/>
                <w:color w:val="000000"/>
              </w:rPr>
              <w:t>All</w:t>
            </w:r>
          </w:p>
        </w:tc>
        <w:tc>
          <w:tcPr>
            <w:tcW w:w="1236" w:type="dxa"/>
          </w:tcPr>
          <w:p w14:paraId="76BB5324" w14:textId="77777777" w:rsidR="007E7ED8" w:rsidRDefault="009C3DBB">
            <w:pPr>
              <w:rPr>
                <w:b/>
                <w:color w:val="000000"/>
              </w:rPr>
            </w:pPr>
            <w:r>
              <w:rPr>
                <w:b/>
                <w:color w:val="000000"/>
              </w:rPr>
              <w:t>23</w:t>
            </w:r>
            <w:r>
              <w:rPr>
                <w:b/>
                <w:color w:val="000000"/>
                <w:vertAlign w:val="superscript"/>
              </w:rPr>
              <w:t>rd</w:t>
            </w:r>
            <w:r>
              <w:rPr>
                <w:b/>
                <w:color w:val="000000"/>
              </w:rPr>
              <w:t xml:space="preserve"> Sept</w:t>
            </w:r>
          </w:p>
        </w:tc>
      </w:tr>
      <w:tr w:rsidR="007E7ED8" w14:paraId="6E217776" w14:textId="77777777">
        <w:tc>
          <w:tcPr>
            <w:tcW w:w="691" w:type="dxa"/>
          </w:tcPr>
          <w:p w14:paraId="1DA0FD99" w14:textId="77777777" w:rsidR="007E7ED8" w:rsidRDefault="009C3DBB">
            <w:pPr>
              <w:rPr>
                <w:b/>
              </w:rPr>
            </w:pPr>
            <w:r>
              <w:rPr>
                <w:b/>
              </w:rPr>
              <w:t>14.1</w:t>
            </w:r>
          </w:p>
        </w:tc>
        <w:tc>
          <w:tcPr>
            <w:tcW w:w="6392" w:type="dxa"/>
          </w:tcPr>
          <w:p w14:paraId="442D8616" w14:textId="77777777" w:rsidR="007E7ED8" w:rsidRDefault="009C3DBB">
            <w:pPr>
              <w:rPr>
                <w:color w:val="000000"/>
              </w:rPr>
            </w:pPr>
            <w:r>
              <w:rPr>
                <w:color w:val="000000"/>
              </w:rPr>
              <w:t>Jane Karaolis can supply a list of policy with review dates – The Clerk agreed to chase.</w:t>
            </w:r>
          </w:p>
        </w:tc>
        <w:tc>
          <w:tcPr>
            <w:tcW w:w="1417" w:type="dxa"/>
          </w:tcPr>
          <w:p w14:paraId="217DD9FA" w14:textId="77777777" w:rsidR="007E7ED8" w:rsidRDefault="009C3DBB">
            <w:pPr>
              <w:rPr>
                <w:b/>
                <w:color w:val="000000"/>
              </w:rPr>
            </w:pPr>
            <w:r>
              <w:rPr>
                <w:b/>
                <w:color w:val="000000"/>
              </w:rPr>
              <w:t>TE, JK</w:t>
            </w:r>
          </w:p>
          <w:p w14:paraId="74201971" w14:textId="77777777" w:rsidR="007E7ED8" w:rsidRDefault="007E7ED8">
            <w:pPr>
              <w:rPr>
                <w:b/>
                <w:color w:val="000000"/>
              </w:rPr>
            </w:pPr>
          </w:p>
        </w:tc>
        <w:tc>
          <w:tcPr>
            <w:tcW w:w="1236" w:type="dxa"/>
          </w:tcPr>
          <w:p w14:paraId="0E7D0B26" w14:textId="77777777" w:rsidR="007E7ED8" w:rsidRDefault="009C3DBB">
            <w:pPr>
              <w:rPr>
                <w:b/>
                <w:color w:val="000000"/>
              </w:rPr>
            </w:pPr>
            <w:r>
              <w:rPr>
                <w:b/>
                <w:color w:val="000000"/>
              </w:rPr>
              <w:t>ASAP</w:t>
            </w:r>
          </w:p>
        </w:tc>
      </w:tr>
      <w:tr w:rsidR="007E7ED8" w14:paraId="35BBF3DC" w14:textId="77777777">
        <w:tc>
          <w:tcPr>
            <w:tcW w:w="691" w:type="dxa"/>
          </w:tcPr>
          <w:p w14:paraId="14F0CEB9" w14:textId="77777777" w:rsidR="007E7ED8" w:rsidRDefault="009C3DBB">
            <w:pPr>
              <w:rPr>
                <w:b/>
              </w:rPr>
            </w:pPr>
            <w:r>
              <w:rPr>
                <w:b/>
              </w:rPr>
              <w:t>15.2</w:t>
            </w:r>
          </w:p>
        </w:tc>
        <w:tc>
          <w:tcPr>
            <w:tcW w:w="6392" w:type="dxa"/>
          </w:tcPr>
          <w:p w14:paraId="75375590" w14:textId="77777777" w:rsidR="007E7ED8" w:rsidRDefault="009C3DBB">
            <w:pPr>
              <w:rPr>
                <w:color w:val="000000"/>
              </w:rPr>
            </w:pPr>
            <w:r>
              <w:rPr>
                <w:color w:val="000000"/>
              </w:rPr>
              <w:t>HR to advise a meeting date for governors to review the 2022-2023 budget (May/June)</w:t>
            </w:r>
          </w:p>
        </w:tc>
        <w:tc>
          <w:tcPr>
            <w:tcW w:w="1417" w:type="dxa"/>
          </w:tcPr>
          <w:p w14:paraId="66DA64A7" w14:textId="77777777" w:rsidR="007E7ED8" w:rsidRDefault="009C3DBB">
            <w:pPr>
              <w:rPr>
                <w:b/>
                <w:color w:val="000000"/>
              </w:rPr>
            </w:pPr>
            <w:r>
              <w:rPr>
                <w:b/>
                <w:color w:val="000000"/>
              </w:rPr>
              <w:t>HR</w:t>
            </w:r>
          </w:p>
        </w:tc>
        <w:tc>
          <w:tcPr>
            <w:tcW w:w="1236" w:type="dxa"/>
          </w:tcPr>
          <w:p w14:paraId="635457DF" w14:textId="77777777" w:rsidR="007E7ED8" w:rsidRDefault="009C3DBB">
            <w:pPr>
              <w:rPr>
                <w:b/>
                <w:color w:val="000000"/>
              </w:rPr>
            </w:pPr>
            <w:r>
              <w:rPr>
                <w:b/>
                <w:color w:val="000000"/>
              </w:rPr>
              <w:t>ASAP</w:t>
            </w:r>
          </w:p>
        </w:tc>
      </w:tr>
    </w:tbl>
    <w:p w14:paraId="0686FD57" w14:textId="77777777" w:rsidR="007E7ED8" w:rsidRDefault="007E7ED8">
      <w:pPr>
        <w:spacing w:after="0" w:line="240" w:lineRule="auto"/>
      </w:pPr>
    </w:p>
    <w:p w14:paraId="03B1B1D9" w14:textId="77777777" w:rsidR="007E7ED8" w:rsidRDefault="007E7ED8">
      <w:pPr>
        <w:spacing w:after="0" w:line="240" w:lineRule="auto"/>
      </w:pPr>
    </w:p>
    <w:p w14:paraId="530090FF" w14:textId="77777777" w:rsidR="007E7ED8" w:rsidRDefault="007E7ED8">
      <w:pPr>
        <w:spacing w:after="0" w:line="240" w:lineRule="auto"/>
      </w:pPr>
    </w:p>
    <w:p w14:paraId="57C76532" w14:textId="77777777" w:rsidR="007E7ED8" w:rsidRDefault="009C3DBB">
      <w:pPr>
        <w:spacing w:after="0" w:line="240" w:lineRule="auto"/>
      </w:pPr>
      <w:r>
        <w:t>Signed: …………………………………………………………………………………….                   Date: …………………………………………….</w:t>
      </w:r>
    </w:p>
    <w:p w14:paraId="178211D9" w14:textId="77777777" w:rsidR="007E7ED8" w:rsidRDefault="007E7ED8">
      <w:pPr>
        <w:spacing w:after="0" w:line="240" w:lineRule="auto"/>
      </w:pPr>
    </w:p>
    <w:p w14:paraId="73F36DC6" w14:textId="77777777" w:rsidR="007E7ED8" w:rsidRDefault="009C3DBB">
      <w:pPr>
        <w:spacing w:after="0" w:line="240" w:lineRule="auto"/>
      </w:pPr>
      <w:r>
        <w:t>Local Governing Body Chair</w:t>
      </w:r>
    </w:p>
    <w:p w14:paraId="5CC72AC1" w14:textId="77777777" w:rsidR="007E7ED8" w:rsidRDefault="007E7ED8">
      <w:pPr>
        <w:pBdr>
          <w:top w:val="nil"/>
          <w:left w:val="nil"/>
          <w:bottom w:val="nil"/>
          <w:right w:val="nil"/>
          <w:between w:val="nil"/>
        </w:pBdr>
        <w:spacing w:after="0" w:line="240" w:lineRule="auto"/>
        <w:ind w:left="720"/>
        <w:rPr>
          <w:b/>
          <w:color w:val="000000"/>
        </w:rPr>
      </w:pPr>
    </w:p>
    <w:p w14:paraId="5FC0289F" w14:textId="77777777" w:rsidR="007E7ED8" w:rsidRDefault="009C3DBB">
      <w:pPr>
        <w:pBdr>
          <w:top w:val="nil"/>
          <w:left w:val="nil"/>
          <w:bottom w:val="nil"/>
          <w:right w:val="nil"/>
          <w:between w:val="nil"/>
        </w:pBdr>
        <w:spacing w:after="0" w:line="240" w:lineRule="auto"/>
        <w:ind w:left="720"/>
        <w:rPr>
          <w:b/>
          <w:color w:val="000000"/>
        </w:rPr>
      </w:pPr>
      <w:r>
        <w:rPr>
          <w:b/>
          <w:color w:val="000000"/>
        </w:rPr>
        <w:t>Appendix 1</w:t>
      </w:r>
    </w:p>
    <w:p w14:paraId="69E334ED" w14:textId="77777777" w:rsidR="007E7ED8" w:rsidRDefault="009C3DBB">
      <w:pPr>
        <w:numPr>
          <w:ilvl w:val="0"/>
          <w:numId w:val="9"/>
        </w:numPr>
        <w:pBdr>
          <w:top w:val="nil"/>
          <w:left w:val="nil"/>
          <w:bottom w:val="nil"/>
          <w:right w:val="nil"/>
          <w:between w:val="nil"/>
        </w:pBdr>
        <w:spacing w:after="0" w:line="240" w:lineRule="auto"/>
        <w:rPr>
          <w:color w:val="000000"/>
        </w:rPr>
      </w:pPr>
      <w:r>
        <w:rPr>
          <w:color w:val="000000"/>
        </w:rPr>
        <w:t>With appropriate support/challenge hold the Headteacher to account for the educational performance of the school through our monitoring of the School Development Plan with a particular focus on Science this year.</w:t>
      </w:r>
    </w:p>
    <w:p w14:paraId="4C7247C8" w14:textId="77777777" w:rsidR="007E7ED8" w:rsidRDefault="009C3DBB">
      <w:pPr>
        <w:rPr>
          <w:color w:val="000000"/>
        </w:rPr>
      </w:pPr>
      <w:r>
        <w:rPr>
          <w:color w:val="000000"/>
        </w:rPr>
        <w:t> </w:t>
      </w:r>
    </w:p>
    <w:p w14:paraId="57389BC5" w14:textId="77777777" w:rsidR="007E7ED8" w:rsidRDefault="009C3DBB">
      <w:pPr>
        <w:numPr>
          <w:ilvl w:val="0"/>
          <w:numId w:val="9"/>
        </w:numPr>
        <w:pBdr>
          <w:top w:val="nil"/>
          <w:left w:val="nil"/>
          <w:bottom w:val="nil"/>
          <w:right w:val="nil"/>
          <w:between w:val="nil"/>
        </w:pBdr>
        <w:spacing w:after="0" w:line="240" w:lineRule="auto"/>
        <w:rPr>
          <w:color w:val="000000"/>
        </w:rPr>
      </w:pPr>
      <w:r>
        <w:rPr>
          <w:color w:val="000000"/>
        </w:rPr>
        <w:t>Overseeing the financial performance of t</w:t>
      </w:r>
      <w:r>
        <w:rPr>
          <w:color w:val="000000"/>
        </w:rPr>
        <w:t>he school and making sure its money is well spent.</w:t>
      </w:r>
    </w:p>
    <w:p w14:paraId="31BCC5C9" w14:textId="77777777" w:rsidR="007E7ED8" w:rsidRDefault="007E7ED8">
      <w:pPr>
        <w:ind w:left="60"/>
        <w:rPr>
          <w:color w:val="000000"/>
        </w:rPr>
      </w:pPr>
    </w:p>
    <w:p w14:paraId="31FC751B" w14:textId="77777777" w:rsidR="007E7ED8" w:rsidRDefault="009C3DBB">
      <w:pPr>
        <w:numPr>
          <w:ilvl w:val="0"/>
          <w:numId w:val="9"/>
        </w:numPr>
        <w:pBdr>
          <w:top w:val="nil"/>
          <w:left w:val="nil"/>
          <w:bottom w:val="nil"/>
          <w:right w:val="nil"/>
          <w:between w:val="nil"/>
        </w:pBdr>
        <w:spacing w:after="0" w:line="240" w:lineRule="auto"/>
        <w:rPr>
          <w:color w:val="000000"/>
        </w:rPr>
      </w:pPr>
      <w:r>
        <w:rPr>
          <w:color w:val="000000"/>
        </w:rPr>
        <w:t>Understand the role of the governor in an Ofsted inspection and be prepared for an Ofsted visit</w:t>
      </w:r>
    </w:p>
    <w:p w14:paraId="3D25526B" w14:textId="77777777" w:rsidR="007E7ED8" w:rsidRDefault="007E7ED8">
      <w:pPr>
        <w:spacing w:after="0" w:line="240" w:lineRule="auto"/>
      </w:pPr>
    </w:p>
    <w:sectPr w:rsidR="007E7ED8">
      <w:headerReference w:type="default" r:id="rId7"/>
      <w:footerReference w:type="even" r:id="rId8"/>
      <w:footerReference w:type="default" r:id="rId9"/>
      <w:pgSz w:w="11906" w:h="16838"/>
      <w:pgMar w:top="1440" w:right="1080" w:bottom="1440" w:left="1080" w:header="708" w:footer="708" w:gutter="0"/>
      <w:pgNumType w:start="19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D13AF" w14:textId="77777777" w:rsidR="00000000" w:rsidRDefault="009C3DBB">
      <w:pPr>
        <w:spacing w:after="0" w:line="240" w:lineRule="auto"/>
      </w:pPr>
      <w:r>
        <w:separator/>
      </w:r>
    </w:p>
  </w:endnote>
  <w:endnote w:type="continuationSeparator" w:id="0">
    <w:p w14:paraId="2DBF1244" w14:textId="77777777" w:rsidR="00000000" w:rsidRDefault="009C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79D98" w14:textId="77777777" w:rsidR="007E7ED8" w:rsidRDefault="009C3DBB">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865B957" w14:textId="77777777" w:rsidR="007E7ED8" w:rsidRDefault="007E7ED8">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18758" w14:textId="77777777" w:rsidR="007E7ED8" w:rsidRDefault="009C3DBB">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197</w:t>
    </w:r>
    <w:r>
      <w:rPr>
        <w:color w:val="000000"/>
      </w:rPr>
      <w:fldChar w:fldCharType="end"/>
    </w:r>
  </w:p>
  <w:p w14:paraId="4C322F42" w14:textId="77777777" w:rsidR="007E7ED8" w:rsidRDefault="007E7ED8">
    <w:pPr>
      <w:pBdr>
        <w:top w:val="nil"/>
        <w:left w:val="nil"/>
        <w:bottom w:val="nil"/>
        <w:right w:val="nil"/>
        <w:between w:val="nil"/>
      </w:pBdr>
      <w:tabs>
        <w:tab w:val="center" w:pos="4513"/>
        <w:tab w:val="right" w:pos="9026"/>
      </w:tabs>
      <w:spacing w:after="0" w:line="240" w:lineRule="auto"/>
      <w:ind w:right="360"/>
      <w:jc w:val="right"/>
      <w:rPr>
        <w:color w:val="000000"/>
      </w:rPr>
    </w:pPr>
  </w:p>
  <w:p w14:paraId="3C4BCD38" w14:textId="77777777" w:rsidR="007E7ED8" w:rsidRDefault="009C3DBB">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Minutes from the Local Governing Body Meeting, Elizabeth Woodville School, 16</w:t>
    </w:r>
    <w:r>
      <w:rPr>
        <w:color w:val="000000"/>
        <w:sz w:val="18"/>
        <w:szCs w:val="18"/>
        <w:vertAlign w:val="superscript"/>
      </w:rPr>
      <w:t>th</w:t>
    </w:r>
    <w:r>
      <w:rPr>
        <w:color w:val="000000"/>
        <w:sz w:val="18"/>
        <w:szCs w:val="18"/>
      </w:rPr>
      <w:t xml:space="preserve">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7A2E5" w14:textId="77777777" w:rsidR="00000000" w:rsidRDefault="009C3DBB">
      <w:pPr>
        <w:spacing w:after="0" w:line="240" w:lineRule="auto"/>
      </w:pPr>
      <w:r>
        <w:separator/>
      </w:r>
    </w:p>
  </w:footnote>
  <w:footnote w:type="continuationSeparator" w:id="0">
    <w:p w14:paraId="286F5619" w14:textId="77777777" w:rsidR="00000000" w:rsidRDefault="009C3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74B13" w14:textId="77777777" w:rsidR="007E7ED8" w:rsidRDefault="009C3DBB">
    <w:pPr>
      <w:pBdr>
        <w:top w:val="nil"/>
        <w:left w:val="nil"/>
        <w:bottom w:val="nil"/>
        <w:right w:val="nil"/>
        <w:between w:val="nil"/>
      </w:pBdr>
      <w:tabs>
        <w:tab w:val="center" w:pos="4513"/>
        <w:tab w:val="right" w:pos="9026"/>
      </w:tabs>
      <w:spacing w:after="0" w:line="240" w:lineRule="auto"/>
      <w:jc w:val="center"/>
      <w:rPr>
        <w:color w:val="000000"/>
      </w:rPr>
    </w:pPr>
    <w:r>
      <w:rPr>
        <w:rFonts w:ascii="Helvetica Neue" w:eastAsia="Helvetica Neue" w:hAnsi="Helvetica Neue" w:cs="Helvetica Neue"/>
        <w:noProof/>
        <w:color w:val="000000"/>
      </w:rPr>
      <w:drawing>
        <wp:inline distT="0" distB="0" distL="0" distR="0" wp14:anchorId="08BF8DF4" wp14:editId="37B57E9E">
          <wp:extent cx="1148080" cy="5740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48080" cy="574040"/>
                  </a:xfrm>
                  <a:prstGeom prst="rect">
                    <a:avLst/>
                  </a:prstGeom>
                  <a:ln/>
                </pic:spPr>
              </pic:pic>
            </a:graphicData>
          </a:graphic>
        </wp:inline>
      </w:drawing>
    </w:r>
  </w:p>
  <w:p w14:paraId="2F47E7C7" w14:textId="77777777" w:rsidR="007E7ED8" w:rsidRDefault="007E7ED8">
    <w:pPr>
      <w:pBdr>
        <w:top w:val="nil"/>
        <w:left w:val="nil"/>
        <w:bottom w:val="nil"/>
        <w:right w:val="nil"/>
        <w:between w:val="nil"/>
      </w:pBdr>
      <w:tabs>
        <w:tab w:val="center" w:pos="4513"/>
        <w:tab w:val="right" w:pos="9026"/>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41F"/>
    <w:multiLevelType w:val="multilevel"/>
    <w:tmpl w:val="577A3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7D7B07"/>
    <w:multiLevelType w:val="multilevel"/>
    <w:tmpl w:val="1B5E3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0C576D"/>
    <w:multiLevelType w:val="multilevel"/>
    <w:tmpl w:val="57A4A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D26AE"/>
    <w:multiLevelType w:val="multilevel"/>
    <w:tmpl w:val="1C3C9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4337115"/>
    <w:multiLevelType w:val="multilevel"/>
    <w:tmpl w:val="FDCE6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A10546"/>
    <w:multiLevelType w:val="multilevel"/>
    <w:tmpl w:val="F0E4DE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60" w:hanging="420"/>
      </w:pPr>
      <w:rPr>
        <w:rFonts w:ascii="Century Gothic" w:eastAsia="Century Gothic" w:hAnsi="Century Gothic" w:cs="Century Gothic"/>
        <w:sz w:val="22"/>
        <w:szCs w:val="22"/>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09D3177"/>
    <w:multiLevelType w:val="multilevel"/>
    <w:tmpl w:val="BFF81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C31AA2"/>
    <w:multiLevelType w:val="multilevel"/>
    <w:tmpl w:val="F61E9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E4A4C3B"/>
    <w:multiLevelType w:val="multilevel"/>
    <w:tmpl w:val="6BE80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8"/>
  </w:num>
  <w:num w:numId="3">
    <w:abstractNumId w:val="2"/>
  </w:num>
  <w:num w:numId="4">
    <w:abstractNumId w:val="1"/>
  </w:num>
  <w:num w:numId="5">
    <w:abstractNumId w:val="3"/>
  </w:num>
  <w:num w:numId="6">
    <w:abstractNumId w:val="6"/>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ED8"/>
    <w:rsid w:val="007E7ED8"/>
    <w:rsid w:val="009C3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353F"/>
  <w15:docId w15:val="{B1F75718-871B-402A-93DA-8FDFCC71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2C4F8E"/>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spacing w:after="0" w:line="240" w:lineRule="auto"/>
      <w:outlineLvl w:val="3"/>
    </w:pPr>
    <w:rPr>
      <w:rFonts w:ascii="Century Gothic" w:eastAsia="Century Gothic" w:hAnsi="Century Gothic" w:cs="Century Gothic"/>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1584</Words>
  <Characters>9034</Characters>
  <Application>Microsoft Office Word</Application>
  <DocSecurity>0</DocSecurity>
  <Lines>75</Lines>
  <Paragraphs>21</Paragraphs>
  <ScaleCrop>false</ScaleCrop>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Karaolis</dc:creator>
  <cp:lastModifiedBy>Jane Karaolis</cp:lastModifiedBy>
  <cp:revision>2</cp:revision>
  <dcterms:created xsi:type="dcterms:W3CDTF">2022-01-14T13:07:00Z</dcterms:created>
  <dcterms:modified xsi:type="dcterms:W3CDTF">2022-01-14T13:07:00Z</dcterms:modified>
</cp:coreProperties>
</file>